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0E384" w14:textId="636AC7CC" w:rsidR="00386C45" w:rsidRPr="00EF1D8D" w:rsidRDefault="00431BCA" w:rsidP="073ED564">
      <w:pPr>
        <w:spacing w:after="0" w:line="240" w:lineRule="auto"/>
        <w:jc w:val="right"/>
        <w:rPr>
          <w:rFonts w:cstheme="minorHAnsi"/>
          <w:b/>
          <w:bCs/>
        </w:rPr>
      </w:pPr>
      <w:r w:rsidRPr="00EF1D8D">
        <w:rPr>
          <w:rFonts w:cstheme="minorHAnsi"/>
          <w:b/>
          <w:bCs/>
          <w:noProof/>
          <w:color w:val="FF0000"/>
          <w:lang w:eastAsia="en-GB"/>
        </w:rPr>
        <mc:AlternateContent>
          <mc:Choice Requires="wps">
            <w:drawing>
              <wp:anchor distT="0" distB="0" distL="114300" distR="114300" simplePos="0" relativeHeight="251658240" behindDoc="0" locked="0" layoutInCell="1" allowOverlap="1" wp14:anchorId="15A4286D" wp14:editId="099FAE28">
                <wp:simplePos x="0" y="0"/>
                <wp:positionH relativeFrom="column">
                  <wp:posOffset>-5715</wp:posOffset>
                </wp:positionH>
                <wp:positionV relativeFrom="paragraph">
                  <wp:posOffset>-386715</wp:posOffset>
                </wp:positionV>
                <wp:extent cx="2152650" cy="838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52650" cy="838200"/>
                        </a:xfrm>
                        <a:prstGeom prst="rect">
                          <a:avLst/>
                        </a:prstGeom>
                        <a:noFill/>
                        <a:ln w="6350">
                          <a:noFill/>
                        </a:ln>
                      </wps:spPr>
                      <wps:txbx>
                        <w:txbxContent>
                          <w:p w14:paraId="2BD5D5DA" w14:textId="77777777" w:rsidR="00431BCA" w:rsidRDefault="00431BCA">
                            <w:r>
                              <w:rPr>
                                <w:noProof/>
                                <w:lang w:eastAsia="en-GB"/>
                              </w:rPr>
                              <w:drawing>
                                <wp:inline distT="0" distB="0" distL="0" distR="0" wp14:anchorId="6055AC08" wp14:editId="51B59FD3">
                                  <wp:extent cx="1954666" cy="619125"/>
                                  <wp:effectExtent l="0" t="0" r="7620" b="0"/>
                                  <wp:docPr id="1930811865" name="Picture 1930811865" descr="Research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earch Eng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3442" cy="634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4286D" id="_x0000_t202" coordsize="21600,21600" o:spt="202" path="m,l,21600r21600,l21600,xe">
                <v:stroke joinstyle="miter"/>
                <v:path gradientshapeok="t" o:connecttype="rect"/>
              </v:shapetype>
              <v:shape id="Text Box 2" o:spid="_x0000_s1026" type="#_x0000_t202" style="position:absolute;left:0;text-align:left;margin-left:-.45pt;margin-top:-30.45pt;width:169.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" filled="f" stroked="f" strokeweight=".5pt">
                <v:textbox>
                  <w:txbxContent>
                    <w:p w14:paraId="2BD5D5DA" w14:textId="77777777" w:rsidR="00431BCA" w:rsidRDefault="00431BCA">
                      <w:r>
                        <w:rPr>
                          <w:noProof/>
                          <w:lang w:eastAsia="en-GB"/>
                        </w:rPr>
                        <w:drawing>
                          <wp:inline distT="0" distB="0" distL="0" distR="0" wp14:anchorId="6055AC08" wp14:editId="51B59FD3">
                            <wp:extent cx="1954666" cy="619125"/>
                            <wp:effectExtent l="0" t="0" r="7620" b="0"/>
                            <wp:docPr id="1930811865" name="Picture 1930811865" descr="Research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earch England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3442" cy="634575"/>
                                    </a:xfrm>
                                    <a:prstGeom prst="rect">
                                      <a:avLst/>
                                    </a:prstGeom>
                                    <a:noFill/>
                                    <a:ln>
                                      <a:noFill/>
                                    </a:ln>
                                  </pic:spPr>
                                </pic:pic>
                              </a:graphicData>
                            </a:graphic>
                          </wp:inline>
                        </w:drawing>
                      </w:r>
                    </w:p>
                  </w:txbxContent>
                </v:textbox>
              </v:shape>
            </w:pict>
          </mc:Fallback>
        </mc:AlternateContent>
      </w:r>
      <w:r w:rsidR="769EC8F1" w:rsidRPr="00EF1D8D">
        <w:rPr>
          <w:rFonts w:cstheme="minorHAnsi"/>
          <w:noProof/>
        </w:rPr>
        <w:drawing>
          <wp:inline distT="0" distB="0" distL="0" distR="0" wp14:anchorId="26BDE05F" wp14:editId="025EE8A8">
            <wp:extent cx="1980000" cy="622800"/>
            <wp:effectExtent l="0" t="0" r="1270" b="6350"/>
            <wp:docPr id="751284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980000" cy="622800"/>
                    </a:xfrm>
                    <a:prstGeom prst="rect">
                      <a:avLst/>
                    </a:prstGeom>
                  </pic:spPr>
                </pic:pic>
              </a:graphicData>
            </a:graphic>
          </wp:inline>
        </w:drawing>
      </w:r>
    </w:p>
    <w:p w14:paraId="0FD4FA73" w14:textId="351B54AA" w:rsidR="004C3220" w:rsidRPr="00EF1D8D" w:rsidRDefault="004C3220" w:rsidP="003E26C5">
      <w:pPr>
        <w:spacing w:after="0" w:line="240" w:lineRule="auto"/>
        <w:jc w:val="center"/>
        <w:rPr>
          <w:rFonts w:cstheme="minorHAnsi"/>
        </w:rPr>
      </w:pPr>
    </w:p>
    <w:p w14:paraId="18825D8B" w14:textId="1C8226E5" w:rsidR="003E1EA4" w:rsidRPr="00EF1D8D" w:rsidRDefault="008241E2" w:rsidP="003E26C5">
      <w:pPr>
        <w:spacing w:after="0" w:line="240" w:lineRule="auto"/>
        <w:jc w:val="center"/>
        <w:rPr>
          <w:rFonts w:cstheme="minorHAnsi"/>
          <w:b/>
          <w:bCs/>
          <w:u w:val="single"/>
        </w:rPr>
      </w:pPr>
      <w:r w:rsidRPr="00EF1D8D">
        <w:rPr>
          <w:rFonts w:cstheme="minorHAnsi"/>
          <w:b/>
          <w:bCs/>
          <w:u w:val="single"/>
        </w:rPr>
        <w:t xml:space="preserve">QR </w:t>
      </w:r>
      <w:r w:rsidR="005F7C0D" w:rsidRPr="00EF1D8D">
        <w:rPr>
          <w:rFonts w:cstheme="minorHAnsi"/>
          <w:b/>
          <w:bCs/>
          <w:u w:val="single"/>
        </w:rPr>
        <w:t>Participatory Research Fund Application Form</w:t>
      </w:r>
      <w:r w:rsidR="003D11D1">
        <w:rPr>
          <w:rFonts w:cstheme="minorHAnsi"/>
          <w:b/>
          <w:bCs/>
          <w:u w:val="single"/>
        </w:rPr>
        <w:t xml:space="preserve"> Preview</w:t>
      </w:r>
    </w:p>
    <w:p w14:paraId="4AFE2BF2" w14:textId="6B1211AD" w:rsidR="00E6654E" w:rsidRPr="00EF1D8D" w:rsidRDefault="003D11D1" w:rsidP="003E26C5">
      <w:pPr>
        <w:spacing w:after="0" w:line="240" w:lineRule="auto"/>
        <w:jc w:val="center"/>
        <w:rPr>
          <w:rFonts w:cstheme="minorHAnsi"/>
          <w:b/>
          <w:bCs/>
          <w:u w:val="single"/>
        </w:rPr>
      </w:pPr>
      <w:r w:rsidRPr="003D11D1">
        <w:rPr>
          <w:rFonts w:cstheme="minorHAnsi"/>
          <w:b/>
          <w:bCs/>
          <w:highlight w:val="yellow"/>
          <w:u w:val="single"/>
        </w:rPr>
        <w:t>PLEASE NOTE – THIS WORD DOCUMENT IS BEING SHARED SO THAT YOU CAN VIEW THE QUESTIONS WITH YOUR PARTNERS. WE WILL NOT ACCEPT APPLICATIONS VIA THIS DOCUMENT OR VIA EMAIL, YOU MUST SUBMIT YOUR APPICATION USING THE FORM WHICH WAS SHARED IN THE CALL.</w:t>
      </w:r>
    </w:p>
    <w:p w14:paraId="5C4B6D71" w14:textId="77777777" w:rsidR="004F7979" w:rsidRPr="00EF1D8D" w:rsidRDefault="004F7979" w:rsidP="003E26C5">
      <w:pPr>
        <w:shd w:val="clear" w:color="auto" w:fill="FFFFFF"/>
        <w:spacing w:after="150" w:line="240" w:lineRule="auto"/>
        <w:rPr>
          <w:rFonts w:eastAsia="Times New Roman" w:cstheme="minorHAnsi"/>
          <w:color w:val="111111"/>
          <w:lang w:eastAsia="en-GB"/>
        </w:rPr>
      </w:pPr>
    </w:p>
    <w:p w14:paraId="54B280FC" w14:textId="07C38D3E" w:rsidR="004F7979" w:rsidRPr="00D40FD8" w:rsidRDefault="004F7979" w:rsidP="00854084">
      <w:pPr>
        <w:shd w:val="clear" w:color="auto" w:fill="FFFFFF"/>
        <w:spacing w:after="0" w:line="240" w:lineRule="auto"/>
        <w:rPr>
          <w:rFonts w:eastAsia="Times New Roman" w:cstheme="minorHAnsi"/>
          <w:b/>
          <w:u w:val="single"/>
          <w:lang w:eastAsia="en-GB"/>
        </w:rPr>
      </w:pPr>
      <w:r w:rsidRPr="00D40FD8">
        <w:rPr>
          <w:rFonts w:eastAsia="Times New Roman" w:cstheme="minorHAnsi"/>
          <w:b/>
          <w:u w:val="single"/>
          <w:lang w:eastAsia="en-GB"/>
        </w:rPr>
        <w:t>Background</w:t>
      </w:r>
    </w:p>
    <w:p w14:paraId="2C630CCD" w14:textId="6083FD71" w:rsidR="008D4077" w:rsidRPr="00EF1D8D" w:rsidRDefault="005034D2" w:rsidP="008D4077">
      <w:pPr>
        <w:shd w:val="clear" w:color="auto" w:fill="FFFFFF"/>
        <w:spacing w:after="150" w:line="240" w:lineRule="auto"/>
        <w:rPr>
          <w:rFonts w:eastAsia="Times New Roman" w:cstheme="minorHAnsi"/>
          <w:lang w:eastAsia="en-GB"/>
        </w:rPr>
      </w:pPr>
      <w:r w:rsidRPr="00EF1D8D">
        <w:rPr>
          <w:rFonts w:eastAsia="Times New Roman" w:cstheme="minorHAnsi"/>
          <w:lang w:eastAsia="en-GB"/>
        </w:rPr>
        <w:t xml:space="preserve">Lancaster University has received </w:t>
      </w:r>
      <w:r w:rsidR="00946C23" w:rsidRPr="00EF1D8D">
        <w:rPr>
          <w:rFonts w:eastAsia="Times New Roman" w:cstheme="minorHAnsi"/>
          <w:lang w:eastAsia="en-GB"/>
        </w:rPr>
        <w:t xml:space="preserve">Quality-related Research (QR) </w:t>
      </w:r>
      <w:r w:rsidR="009B7F57" w:rsidRPr="00EF1D8D">
        <w:rPr>
          <w:rFonts w:eastAsia="Times New Roman" w:cstheme="minorHAnsi"/>
          <w:lang w:eastAsia="en-GB"/>
        </w:rPr>
        <w:t>funding that Research England has made</w:t>
      </w:r>
      <w:r w:rsidR="004F7979" w:rsidRPr="00EF1D8D">
        <w:rPr>
          <w:rFonts w:eastAsia="Times New Roman" w:cstheme="minorHAnsi"/>
          <w:lang w:eastAsia="en-GB"/>
        </w:rPr>
        <w:t xml:space="preserve"> available to institutions engaged in a range of research activity that supports </w:t>
      </w:r>
      <w:r w:rsidR="00A04A95" w:rsidRPr="00EF1D8D">
        <w:rPr>
          <w:rFonts w:eastAsia="Times New Roman" w:cstheme="minorHAnsi"/>
          <w:lang w:eastAsia="en-GB"/>
        </w:rPr>
        <w:t xml:space="preserve">participatory </w:t>
      </w:r>
      <w:r w:rsidR="00946C23" w:rsidRPr="00EF1D8D">
        <w:rPr>
          <w:rFonts w:eastAsia="Times New Roman" w:cstheme="minorHAnsi"/>
          <w:lang w:eastAsia="en-GB"/>
        </w:rPr>
        <w:t>or co-produced research</w:t>
      </w:r>
      <w:r w:rsidR="008D4077" w:rsidRPr="00EF1D8D">
        <w:rPr>
          <w:rFonts w:eastAsia="Times New Roman" w:cstheme="minorHAnsi"/>
          <w:lang w:eastAsia="en-GB"/>
        </w:rPr>
        <w:t xml:space="preserve">. </w:t>
      </w:r>
    </w:p>
    <w:p w14:paraId="227E29FC" w14:textId="4A7ADADE" w:rsidR="00946C23" w:rsidRPr="00EF1D8D" w:rsidRDefault="00894977" w:rsidP="0034468E">
      <w:pPr>
        <w:shd w:val="clear" w:color="auto" w:fill="FFFFFF"/>
        <w:spacing w:after="150" w:line="240" w:lineRule="auto"/>
        <w:rPr>
          <w:rFonts w:eastAsia="Times New Roman" w:cstheme="minorHAnsi"/>
          <w:lang w:eastAsia="en-GB"/>
        </w:rPr>
      </w:pPr>
      <w:r w:rsidRPr="00EF1D8D">
        <w:rPr>
          <w:rFonts w:eastAsia="Times New Roman" w:cstheme="minorHAnsi"/>
          <w:b/>
          <w:bCs/>
          <w:lang w:eastAsia="en-GB"/>
        </w:rPr>
        <w:t xml:space="preserve">Applications may be submitted for </w:t>
      </w:r>
      <w:r w:rsidR="001549BB" w:rsidRPr="00EF1D8D">
        <w:rPr>
          <w:rFonts w:eastAsia="Times New Roman" w:cstheme="minorHAnsi"/>
          <w:b/>
          <w:bCs/>
          <w:lang w:eastAsia="en-GB"/>
        </w:rPr>
        <w:t>up to</w:t>
      </w:r>
      <w:r w:rsidRPr="00EF1D8D">
        <w:rPr>
          <w:rFonts w:eastAsia="Times New Roman" w:cstheme="minorHAnsi"/>
          <w:b/>
          <w:bCs/>
          <w:lang w:eastAsia="en-GB"/>
        </w:rPr>
        <w:t xml:space="preserve"> £2</w:t>
      </w:r>
      <w:r w:rsidR="009E2A0D" w:rsidRPr="00EF1D8D">
        <w:rPr>
          <w:rFonts w:eastAsia="Times New Roman" w:cstheme="minorHAnsi"/>
          <w:b/>
          <w:bCs/>
          <w:lang w:eastAsia="en-GB"/>
        </w:rPr>
        <w:t>0</w:t>
      </w:r>
      <w:r w:rsidRPr="00EF1D8D">
        <w:rPr>
          <w:rFonts w:eastAsia="Times New Roman" w:cstheme="minorHAnsi"/>
          <w:b/>
          <w:bCs/>
          <w:lang w:eastAsia="en-GB"/>
        </w:rPr>
        <w:t>,000</w:t>
      </w:r>
      <w:r w:rsidRPr="00EF1D8D">
        <w:rPr>
          <w:rFonts w:eastAsia="Times New Roman" w:cstheme="minorHAnsi"/>
          <w:lang w:eastAsia="en-GB"/>
        </w:rPr>
        <w:t xml:space="preserve"> that aim to</w:t>
      </w:r>
      <w:r w:rsidR="00946C23" w:rsidRPr="00EF1D8D">
        <w:rPr>
          <w:rFonts w:eastAsia="Times New Roman" w:cstheme="minorHAnsi"/>
          <w:lang w:eastAsia="en-GB"/>
        </w:rPr>
        <w:t xml:space="preserve"> strengthe</w:t>
      </w:r>
      <w:r w:rsidR="00B42160" w:rsidRPr="00EF1D8D">
        <w:rPr>
          <w:rFonts w:eastAsia="Times New Roman" w:cstheme="minorHAnsi"/>
          <w:lang w:eastAsia="en-GB"/>
        </w:rPr>
        <w:t>n</w:t>
      </w:r>
      <w:r w:rsidR="00946C23" w:rsidRPr="00EF1D8D">
        <w:rPr>
          <w:rFonts w:eastAsia="Times New Roman" w:cstheme="minorHAnsi"/>
          <w:lang w:eastAsia="en-GB"/>
        </w:rPr>
        <w:t xml:space="preserve"> research outcomes by involving the communities and users of research, better recognising their experience, needs and preferences, and giving greater agency to communities to implement findings.</w:t>
      </w:r>
    </w:p>
    <w:p w14:paraId="3E4F9A36" w14:textId="46CDE55C" w:rsidR="008576B0" w:rsidRPr="00D40FD8" w:rsidRDefault="008576B0" w:rsidP="0034468E">
      <w:pPr>
        <w:shd w:val="clear" w:color="auto" w:fill="FFFFFF"/>
        <w:spacing w:after="150" w:line="240" w:lineRule="auto"/>
        <w:rPr>
          <w:rFonts w:eastAsia="Times New Roman" w:cstheme="minorHAnsi"/>
          <w:b/>
          <w:bCs/>
          <w:u w:val="single"/>
          <w:lang w:eastAsia="en-GB"/>
        </w:rPr>
      </w:pPr>
      <w:r w:rsidRPr="00D40FD8">
        <w:rPr>
          <w:rFonts w:eastAsia="Times New Roman" w:cstheme="minorHAnsi"/>
          <w:b/>
          <w:bCs/>
          <w:u w:val="single"/>
          <w:lang w:eastAsia="en-GB"/>
        </w:rPr>
        <w:t>Funding Streams</w:t>
      </w:r>
    </w:p>
    <w:p w14:paraId="5AEC9451" w14:textId="785F523B" w:rsidR="008576B0" w:rsidRPr="00EF1D8D" w:rsidRDefault="008576B0" w:rsidP="0034468E">
      <w:pPr>
        <w:shd w:val="clear" w:color="auto" w:fill="FFFFFF"/>
        <w:spacing w:after="150" w:line="240" w:lineRule="auto"/>
        <w:rPr>
          <w:rFonts w:eastAsia="Times New Roman" w:cstheme="minorHAnsi"/>
          <w:lang w:eastAsia="en-GB"/>
        </w:rPr>
      </w:pPr>
      <w:r w:rsidRPr="00EF1D8D">
        <w:rPr>
          <w:rFonts w:eastAsia="Times New Roman" w:cstheme="minorHAnsi"/>
          <w:lang w:eastAsia="en-GB"/>
        </w:rPr>
        <w:t>The fund will be split into two funding streams.</w:t>
      </w:r>
    </w:p>
    <w:p w14:paraId="4CFF890B" w14:textId="54641800" w:rsidR="00634FAF" w:rsidRPr="00634FAF" w:rsidRDefault="00634FAF" w:rsidP="00634FAF">
      <w:pPr>
        <w:numPr>
          <w:ilvl w:val="0"/>
          <w:numId w:val="20"/>
        </w:numPr>
        <w:shd w:val="clear" w:color="auto" w:fill="FFFFFF"/>
        <w:spacing w:after="150" w:line="240" w:lineRule="auto"/>
        <w:rPr>
          <w:rFonts w:eastAsia="Times New Roman" w:cstheme="minorHAnsi"/>
          <w:lang w:eastAsia="en-GB"/>
        </w:rPr>
      </w:pPr>
      <w:r w:rsidRPr="00634FAF">
        <w:rPr>
          <w:rFonts w:eastAsia="Times New Roman" w:cstheme="minorHAnsi"/>
          <w:b/>
          <w:bCs/>
          <w:lang w:eastAsia="en-GB"/>
        </w:rPr>
        <w:t>Pilot Project Awards</w:t>
      </w:r>
      <w:r w:rsidR="001549BB" w:rsidRPr="00EF1D8D">
        <w:rPr>
          <w:rFonts w:eastAsia="Times New Roman" w:cstheme="minorHAnsi"/>
          <w:b/>
          <w:bCs/>
          <w:lang w:eastAsia="en-GB"/>
        </w:rPr>
        <w:t xml:space="preserve"> - </w:t>
      </w:r>
      <w:r w:rsidRPr="00634FAF">
        <w:rPr>
          <w:rFonts w:eastAsia="Times New Roman" w:cstheme="minorHAnsi"/>
          <w:b/>
          <w:bCs/>
          <w:lang w:eastAsia="en-GB"/>
        </w:rPr>
        <w:t xml:space="preserve">up to </w:t>
      </w:r>
      <w:r w:rsidR="00541D4A" w:rsidRPr="00EF1D8D">
        <w:rPr>
          <w:rFonts w:eastAsia="Times New Roman" w:cstheme="minorHAnsi"/>
          <w:b/>
          <w:bCs/>
          <w:lang w:eastAsia="en-GB"/>
        </w:rPr>
        <w:t>£5,000</w:t>
      </w:r>
      <w:r w:rsidRPr="00634FAF">
        <w:rPr>
          <w:rFonts w:eastAsia="Times New Roman" w:cstheme="minorHAnsi"/>
          <w:b/>
          <w:bCs/>
          <w:lang w:eastAsia="en-GB"/>
        </w:rPr>
        <w:t xml:space="preserve"> </w:t>
      </w:r>
    </w:p>
    <w:p w14:paraId="02393E8C" w14:textId="77777777" w:rsidR="00634FAF" w:rsidRPr="00634FAF" w:rsidRDefault="00634FAF" w:rsidP="00634FAF">
      <w:pPr>
        <w:numPr>
          <w:ilvl w:val="0"/>
          <w:numId w:val="21"/>
        </w:numPr>
        <w:shd w:val="clear" w:color="auto" w:fill="FFFFFF"/>
        <w:spacing w:after="150" w:line="240" w:lineRule="auto"/>
        <w:rPr>
          <w:rFonts w:eastAsia="Times New Roman" w:cstheme="minorHAnsi"/>
          <w:lang w:eastAsia="en-GB"/>
        </w:rPr>
      </w:pPr>
      <w:r w:rsidRPr="00634FAF">
        <w:rPr>
          <w:rFonts w:eastAsia="Times New Roman" w:cstheme="minorHAnsi"/>
          <w:lang w:eastAsia="en-GB"/>
        </w:rPr>
        <w:t>For early-stage projects and new interventions. </w:t>
      </w:r>
    </w:p>
    <w:p w14:paraId="69212246" w14:textId="77777777" w:rsidR="00634FAF" w:rsidRPr="00634FAF" w:rsidRDefault="00634FAF" w:rsidP="00634FAF">
      <w:pPr>
        <w:numPr>
          <w:ilvl w:val="0"/>
          <w:numId w:val="21"/>
        </w:numPr>
        <w:shd w:val="clear" w:color="auto" w:fill="FFFFFF"/>
        <w:spacing w:after="150" w:line="240" w:lineRule="auto"/>
        <w:rPr>
          <w:rFonts w:eastAsia="Times New Roman" w:cstheme="minorHAnsi"/>
          <w:lang w:eastAsia="en-GB"/>
        </w:rPr>
      </w:pPr>
      <w:r w:rsidRPr="00634FAF">
        <w:rPr>
          <w:rFonts w:eastAsia="Times New Roman" w:cstheme="minorHAnsi"/>
          <w:lang w:eastAsia="en-GB"/>
        </w:rPr>
        <w:t>Focus on sharing authority with partners and communities. </w:t>
      </w:r>
    </w:p>
    <w:p w14:paraId="372CD816" w14:textId="77777777" w:rsidR="00634FAF" w:rsidRPr="00634FAF" w:rsidRDefault="00634FAF" w:rsidP="00634FAF">
      <w:pPr>
        <w:numPr>
          <w:ilvl w:val="0"/>
          <w:numId w:val="21"/>
        </w:numPr>
        <w:shd w:val="clear" w:color="auto" w:fill="FFFFFF"/>
        <w:spacing w:after="150" w:line="240" w:lineRule="auto"/>
        <w:rPr>
          <w:rFonts w:eastAsia="Times New Roman" w:cstheme="minorHAnsi"/>
          <w:lang w:eastAsia="en-GB"/>
        </w:rPr>
      </w:pPr>
      <w:r w:rsidRPr="00634FAF">
        <w:rPr>
          <w:rFonts w:eastAsia="Times New Roman" w:cstheme="minorHAnsi"/>
          <w:lang w:eastAsia="en-GB"/>
        </w:rPr>
        <w:t>Partners should influence project direction and decision-making, with potential to carry the work forward, and this should be evidenced in application. </w:t>
      </w:r>
    </w:p>
    <w:p w14:paraId="4E6A89C0" w14:textId="2E5FB416" w:rsidR="00634FAF" w:rsidRPr="00634FAF" w:rsidRDefault="002944B9" w:rsidP="00634FAF">
      <w:pPr>
        <w:numPr>
          <w:ilvl w:val="0"/>
          <w:numId w:val="21"/>
        </w:numPr>
        <w:shd w:val="clear" w:color="auto" w:fill="FFFFFF"/>
        <w:spacing w:after="150" w:line="240" w:lineRule="auto"/>
        <w:rPr>
          <w:rFonts w:eastAsia="Times New Roman" w:cstheme="minorHAnsi"/>
          <w:lang w:eastAsia="en-GB"/>
        </w:rPr>
      </w:pPr>
      <w:r w:rsidRPr="00EF1D8D">
        <w:rPr>
          <w:rFonts w:eastAsia="Times New Roman" w:cstheme="minorHAnsi"/>
          <w:lang w:eastAsia="en-GB"/>
        </w:rPr>
        <w:t>Demonstrate s</w:t>
      </w:r>
      <w:r w:rsidR="00634FAF" w:rsidRPr="00634FAF">
        <w:rPr>
          <w:rFonts w:eastAsia="Times New Roman" w:cstheme="minorHAnsi"/>
          <w:lang w:eastAsia="en-GB"/>
        </w:rPr>
        <w:t>ustainability</w:t>
      </w:r>
      <w:r w:rsidRPr="00EF1D8D">
        <w:rPr>
          <w:rFonts w:eastAsia="Times New Roman" w:cstheme="minorHAnsi"/>
          <w:lang w:eastAsia="en-GB"/>
        </w:rPr>
        <w:t>, for example the</w:t>
      </w:r>
      <w:r w:rsidR="00634FAF" w:rsidRPr="00634FAF">
        <w:rPr>
          <w:rFonts w:eastAsia="Times New Roman" w:cstheme="minorHAnsi"/>
          <w:lang w:eastAsia="en-GB"/>
        </w:rPr>
        <w:t xml:space="preserve"> potential for scaling or further work, planning for after the project ends </w:t>
      </w:r>
    </w:p>
    <w:p w14:paraId="683368B5" w14:textId="1BFFA95D" w:rsidR="00634FAF" w:rsidRPr="00634FAF" w:rsidRDefault="00634FAF" w:rsidP="00634FAF">
      <w:pPr>
        <w:numPr>
          <w:ilvl w:val="0"/>
          <w:numId w:val="22"/>
        </w:numPr>
        <w:shd w:val="clear" w:color="auto" w:fill="FFFFFF"/>
        <w:spacing w:after="150" w:line="240" w:lineRule="auto"/>
        <w:rPr>
          <w:rFonts w:eastAsia="Times New Roman" w:cstheme="minorHAnsi"/>
          <w:lang w:eastAsia="en-GB"/>
        </w:rPr>
      </w:pPr>
      <w:r w:rsidRPr="00634FAF">
        <w:rPr>
          <w:rFonts w:eastAsia="Times New Roman" w:cstheme="minorHAnsi"/>
          <w:b/>
          <w:bCs/>
          <w:lang w:eastAsia="en-GB"/>
        </w:rPr>
        <w:t xml:space="preserve">Follow-on Awards </w:t>
      </w:r>
      <w:r w:rsidR="00541D4A" w:rsidRPr="00EF1D8D">
        <w:rPr>
          <w:rFonts w:eastAsia="Times New Roman" w:cstheme="minorHAnsi"/>
          <w:b/>
          <w:bCs/>
          <w:lang w:eastAsia="en-GB"/>
        </w:rPr>
        <w:t>– up to £20,000</w:t>
      </w:r>
    </w:p>
    <w:p w14:paraId="1744DF6B" w14:textId="3E0F374A" w:rsidR="00634FAF" w:rsidRPr="00634FAF" w:rsidRDefault="00634FAF" w:rsidP="00634FAF">
      <w:pPr>
        <w:numPr>
          <w:ilvl w:val="0"/>
          <w:numId w:val="23"/>
        </w:numPr>
        <w:shd w:val="clear" w:color="auto" w:fill="FFFFFF"/>
        <w:spacing w:after="150" w:line="240" w:lineRule="auto"/>
        <w:rPr>
          <w:rFonts w:eastAsia="Times New Roman" w:cstheme="minorHAnsi"/>
          <w:lang w:eastAsia="en-GB"/>
        </w:rPr>
      </w:pPr>
      <w:r w:rsidRPr="00634FAF">
        <w:rPr>
          <w:rFonts w:eastAsia="Times New Roman" w:cstheme="minorHAnsi"/>
          <w:lang w:eastAsia="en-GB"/>
        </w:rPr>
        <w:t>Building directly on pilot projects</w:t>
      </w:r>
      <w:r w:rsidR="005A0EF5" w:rsidRPr="00EF1D8D">
        <w:rPr>
          <w:rFonts w:eastAsia="Times New Roman" w:cstheme="minorHAnsi"/>
          <w:lang w:eastAsia="en-GB"/>
        </w:rPr>
        <w:t xml:space="preserve">, continuing a partnership </w:t>
      </w:r>
      <w:r w:rsidR="007A5551" w:rsidRPr="00EF1D8D">
        <w:rPr>
          <w:rFonts w:eastAsia="Times New Roman" w:cstheme="minorHAnsi"/>
          <w:lang w:eastAsia="en-GB"/>
        </w:rPr>
        <w:t>with a community</w:t>
      </w:r>
      <w:r w:rsidRPr="00634FAF">
        <w:rPr>
          <w:rFonts w:eastAsia="Times New Roman" w:cstheme="minorHAnsi"/>
          <w:lang w:eastAsia="en-GB"/>
        </w:rPr>
        <w:t>. </w:t>
      </w:r>
    </w:p>
    <w:p w14:paraId="483BC26B" w14:textId="77777777" w:rsidR="00634FAF" w:rsidRPr="00634FAF" w:rsidRDefault="00634FAF" w:rsidP="00634FAF">
      <w:pPr>
        <w:numPr>
          <w:ilvl w:val="0"/>
          <w:numId w:val="23"/>
        </w:numPr>
        <w:shd w:val="clear" w:color="auto" w:fill="FFFFFF"/>
        <w:spacing w:after="150" w:line="240" w:lineRule="auto"/>
        <w:rPr>
          <w:rFonts w:eastAsia="Times New Roman" w:cstheme="minorHAnsi"/>
          <w:lang w:eastAsia="en-GB"/>
        </w:rPr>
      </w:pPr>
      <w:r w:rsidRPr="00634FAF">
        <w:rPr>
          <w:rFonts w:eastAsia="Times New Roman" w:cstheme="minorHAnsi"/>
          <w:lang w:eastAsia="en-GB"/>
        </w:rPr>
        <w:t>Community need must be clearly rooted in earlier work. </w:t>
      </w:r>
    </w:p>
    <w:p w14:paraId="379E65B4" w14:textId="12F41217" w:rsidR="00634FAF" w:rsidRPr="00634FAF" w:rsidRDefault="00634FAF" w:rsidP="00634FAF">
      <w:pPr>
        <w:numPr>
          <w:ilvl w:val="0"/>
          <w:numId w:val="23"/>
        </w:numPr>
        <w:shd w:val="clear" w:color="auto" w:fill="FFFFFF"/>
        <w:spacing w:after="150" w:line="240" w:lineRule="auto"/>
        <w:rPr>
          <w:rFonts w:eastAsia="Times New Roman" w:cstheme="minorHAnsi"/>
          <w:lang w:eastAsia="en-GB"/>
        </w:rPr>
      </w:pPr>
      <w:r w:rsidRPr="00634FAF">
        <w:rPr>
          <w:rFonts w:eastAsia="Times New Roman" w:cstheme="minorHAnsi"/>
          <w:lang w:eastAsia="en-GB"/>
        </w:rPr>
        <w:t xml:space="preserve">Strong emphasis on impact and a clear </w:t>
      </w:r>
      <w:proofErr w:type="gramStart"/>
      <w:r w:rsidRPr="00634FAF">
        <w:rPr>
          <w:rFonts w:eastAsia="Times New Roman" w:cstheme="minorHAnsi"/>
          <w:lang w:eastAsia="en-GB"/>
        </w:rPr>
        <w:t xml:space="preserve">plan for </w:t>
      </w:r>
      <w:r w:rsidR="007A5551" w:rsidRPr="00EF1D8D">
        <w:rPr>
          <w:rFonts w:eastAsia="Times New Roman" w:cstheme="minorHAnsi"/>
          <w:lang w:eastAsia="en-GB"/>
        </w:rPr>
        <w:t xml:space="preserve">the </w:t>
      </w:r>
      <w:r w:rsidRPr="00634FAF">
        <w:rPr>
          <w:rFonts w:eastAsia="Times New Roman" w:cstheme="minorHAnsi"/>
          <w:lang w:eastAsia="en-GB"/>
        </w:rPr>
        <w:t>future</w:t>
      </w:r>
      <w:proofErr w:type="gramEnd"/>
      <w:r w:rsidRPr="00634FAF">
        <w:rPr>
          <w:rFonts w:eastAsia="Times New Roman" w:cstheme="minorHAnsi"/>
          <w:lang w:eastAsia="en-GB"/>
        </w:rPr>
        <w:t>. </w:t>
      </w:r>
    </w:p>
    <w:p w14:paraId="52B07445" w14:textId="494602E6" w:rsidR="00634FAF" w:rsidRPr="00634FAF" w:rsidRDefault="007A5551" w:rsidP="00634FAF">
      <w:pPr>
        <w:numPr>
          <w:ilvl w:val="0"/>
          <w:numId w:val="23"/>
        </w:numPr>
        <w:shd w:val="clear" w:color="auto" w:fill="FFFFFF"/>
        <w:spacing w:after="150" w:line="240" w:lineRule="auto"/>
        <w:rPr>
          <w:rFonts w:eastAsia="Times New Roman" w:cstheme="minorHAnsi"/>
          <w:lang w:eastAsia="en-GB"/>
        </w:rPr>
      </w:pPr>
      <w:r w:rsidRPr="00EF1D8D">
        <w:rPr>
          <w:rFonts w:eastAsia="Times New Roman" w:cstheme="minorHAnsi"/>
          <w:lang w:eastAsia="en-GB"/>
        </w:rPr>
        <w:t>Demonstrate</w:t>
      </w:r>
      <w:r w:rsidR="00634FAF" w:rsidRPr="00634FAF">
        <w:rPr>
          <w:rFonts w:eastAsia="Times New Roman" w:cstheme="minorHAnsi"/>
          <w:lang w:eastAsia="en-GB"/>
        </w:rPr>
        <w:t xml:space="preserve"> potential or a</w:t>
      </w:r>
      <w:r w:rsidR="00302236" w:rsidRPr="00EF1D8D">
        <w:rPr>
          <w:rFonts w:eastAsia="Times New Roman" w:cstheme="minorHAnsi"/>
          <w:lang w:eastAsia="en-GB"/>
        </w:rPr>
        <w:t xml:space="preserve"> pathway to impact</w:t>
      </w:r>
      <w:r w:rsidR="00634FAF" w:rsidRPr="00634FAF">
        <w:rPr>
          <w:rFonts w:eastAsia="Times New Roman" w:cstheme="minorHAnsi"/>
          <w:lang w:eastAsia="en-GB"/>
        </w:rPr>
        <w:t xml:space="preserve"> and how that will be evaluated. </w:t>
      </w:r>
    </w:p>
    <w:p w14:paraId="57C98D0E" w14:textId="4FC604E0" w:rsidR="00634FAF" w:rsidRPr="00D40FD8" w:rsidRDefault="00D016E5" w:rsidP="5E728604">
      <w:pPr>
        <w:shd w:val="clear" w:color="auto" w:fill="FFFFFF" w:themeFill="background1"/>
        <w:spacing w:after="150" w:line="240" w:lineRule="auto"/>
        <w:rPr>
          <w:rFonts w:eastAsia="Times New Roman"/>
          <w:b/>
          <w:bCs/>
          <w:u w:val="single"/>
          <w:lang w:eastAsia="en-GB"/>
        </w:rPr>
      </w:pPr>
      <w:r w:rsidRPr="02304618">
        <w:rPr>
          <w:rFonts w:eastAsia="Times New Roman"/>
          <w:b/>
          <w:bCs/>
          <w:u w:val="single"/>
          <w:lang w:eastAsia="en-GB"/>
        </w:rPr>
        <w:t xml:space="preserve">What is </w:t>
      </w:r>
      <w:r w:rsidR="00591028" w:rsidRPr="02304618">
        <w:rPr>
          <w:rFonts w:eastAsia="Times New Roman"/>
          <w:b/>
          <w:bCs/>
          <w:u w:val="single"/>
          <w:lang w:eastAsia="en-GB"/>
        </w:rPr>
        <w:t>Participatory Research</w:t>
      </w:r>
      <w:r w:rsidR="0A9BA1F9" w:rsidRPr="02304618">
        <w:rPr>
          <w:rFonts w:eastAsia="Times New Roman"/>
          <w:b/>
          <w:bCs/>
          <w:u w:val="single"/>
          <w:lang w:eastAsia="en-GB"/>
        </w:rPr>
        <w:t>?</w:t>
      </w:r>
    </w:p>
    <w:p w14:paraId="328DA9CD" w14:textId="2EC18B81" w:rsidR="00591028" w:rsidRPr="0097036A" w:rsidRDefault="00C07530" w:rsidP="5E728604">
      <w:pPr>
        <w:shd w:val="clear" w:color="auto" w:fill="FFFFFF" w:themeFill="background1"/>
        <w:spacing w:after="150" w:line="240" w:lineRule="auto"/>
        <w:rPr>
          <w:rFonts w:eastAsia="Times New Roman"/>
          <w:lang w:eastAsia="en-GB"/>
        </w:rPr>
      </w:pPr>
      <w:r w:rsidRPr="5E728604">
        <w:rPr>
          <w:rFonts w:eastAsia="Times New Roman"/>
          <w:lang w:eastAsia="en-GB"/>
        </w:rPr>
        <w:t>Participatory or co-produced research strengthens research outcomes by involving the communities and users of research, better recognising their experience, needs and preferences, and giving greater agency to communities to put findings into practice.</w:t>
      </w:r>
      <w:r w:rsidR="0085761A" w:rsidRPr="5E728604">
        <w:rPr>
          <w:rFonts w:eastAsia="Times New Roman"/>
          <w:lang w:eastAsia="en-GB"/>
        </w:rPr>
        <w:t xml:space="preserve"> </w:t>
      </w:r>
      <w:r w:rsidR="009B3C1E" w:rsidRPr="5E728604">
        <w:rPr>
          <w:rFonts w:eastAsia="Times New Roman"/>
          <w:lang w:eastAsia="en-GB"/>
        </w:rPr>
        <w:t>Edinburgh University defines Participatory Research as “including all practices in which non-professional researchers are actively involved at any stage of the research process”</w:t>
      </w:r>
      <w:r w:rsidR="00D016E5" w:rsidRPr="5E728604">
        <w:rPr>
          <w:rFonts w:eastAsia="Times New Roman"/>
          <w:lang w:eastAsia="en-GB"/>
        </w:rPr>
        <w:t xml:space="preserve">. </w:t>
      </w:r>
      <w:r w:rsidR="001A56B3" w:rsidRPr="5E728604">
        <w:rPr>
          <w:rFonts w:eastAsia="Times New Roman"/>
          <w:lang w:eastAsia="en-GB"/>
        </w:rPr>
        <w:t xml:space="preserve">You can find further information about how they classify participatory research </w:t>
      </w:r>
      <w:hyperlink r:id="rId11">
        <w:r w:rsidR="001A56B3" w:rsidRPr="5E728604">
          <w:rPr>
            <w:rStyle w:val="Hyperlink"/>
            <w:rFonts w:eastAsia="Times New Roman"/>
            <w:lang w:eastAsia="en-GB"/>
          </w:rPr>
          <w:t>here</w:t>
        </w:r>
      </w:hyperlink>
      <w:r w:rsidR="001A56B3" w:rsidRPr="5E728604">
        <w:rPr>
          <w:rFonts w:eastAsia="Times New Roman"/>
          <w:lang w:eastAsia="en-GB"/>
        </w:rPr>
        <w:t xml:space="preserve"> as well as links to additional resources. </w:t>
      </w:r>
    </w:p>
    <w:p w14:paraId="19D5CFC9" w14:textId="3805AD6E" w:rsidR="00946C23" w:rsidRPr="00EF1D8D" w:rsidRDefault="3B91F966" w:rsidP="5E728604">
      <w:pPr>
        <w:shd w:val="clear" w:color="auto" w:fill="FFFFFF" w:themeFill="background1"/>
        <w:spacing w:after="0" w:line="240" w:lineRule="auto"/>
        <w:ind w:left="17"/>
        <w:rPr>
          <w:rFonts w:eastAsia="Times New Roman"/>
          <w:lang w:eastAsia="en-GB"/>
        </w:rPr>
      </w:pPr>
      <w:r w:rsidRPr="02304618">
        <w:rPr>
          <w:rFonts w:eastAsia="Times New Roman"/>
          <w:lang w:eastAsia="en-GB"/>
        </w:rPr>
        <w:t xml:space="preserve">You can find some Lancaster University case studies </w:t>
      </w:r>
      <w:r w:rsidR="50A73494" w:rsidRPr="02304618">
        <w:rPr>
          <w:rFonts w:eastAsia="Times New Roman"/>
          <w:lang w:eastAsia="en-GB"/>
        </w:rPr>
        <w:t xml:space="preserve">as well as access resources </w:t>
      </w:r>
      <w:r w:rsidR="5C3BE255" w:rsidRPr="02304618">
        <w:rPr>
          <w:rFonts w:eastAsia="Times New Roman"/>
          <w:lang w:eastAsia="en-GB"/>
        </w:rPr>
        <w:t xml:space="preserve">via </w:t>
      </w:r>
      <w:r w:rsidR="50A73494" w:rsidRPr="02304618">
        <w:rPr>
          <w:rFonts w:eastAsia="Times New Roman"/>
          <w:lang w:eastAsia="en-GB"/>
        </w:rPr>
        <w:t xml:space="preserve">the </w:t>
      </w:r>
      <w:hyperlink r:id="rId12" w:anchor="/case-studies">
        <w:r w:rsidR="50A73494" w:rsidRPr="02304618">
          <w:rPr>
            <w:rStyle w:val="Hyperlink"/>
            <w:rFonts w:eastAsia="Times New Roman"/>
            <w:lang w:eastAsia="en-GB"/>
          </w:rPr>
          <w:t>Community Research Digital Toolkit</w:t>
        </w:r>
        <w:r w:rsidR="19BEF1EB" w:rsidRPr="02304618">
          <w:rPr>
            <w:rStyle w:val="Hyperlink"/>
            <w:rFonts w:eastAsia="Times New Roman"/>
            <w:lang w:eastAsia="en-GB"/>
          </w:rPr>
          <w:t xml:space="preserve"> website</w:t>
        </w:r>
      </w:hyperlink>
      <w:r w:rsidR="19BEF1EB" w:rsidRPr="02304618">
        <w:rPr>
          <w:rFonts w:eastAsia="Times New Roman"/>
          <w:lang w:eastAsia="en-GB"/>
        </w:rPr>
        <w:t>, currently in BETA version,</w:t>
      </w:r>
      <w:r w:rsidR="50A73494" w:rsidRPr="02304618">
        <w:rPr>
          <w:rFonts w:eastAsia="Times New Roman"/>
          <w:lang w:eastAsia="en-GB"/>
        </w:rPr>
        <w:t xml:space="preserve"> </w:t>
      </w:r>
      <w:r w:rsidR="19BEF1EB" w:rsidRPr="02304618">
        <w:rPr>
          <w:rFonts w:eastAsia="Times New Roman"/>
          <w:lang w:eastAsia="en-GB"/>
        </w:rPr>
        <w:t xml:space="preserve">which has been developed by Lancaster University researchers as part of the </w:t>
      </w:r>
      <w:proofErr w:type="spellStart"/>
      <w:r w:rsidR="19BEF1EB" w:rsidRPr="02304618">
        <w:rPr>
          <w:rFonts w:eastAsia="Times New Roman"/>
          <w:lang w:eastAsia="en-GB"/>
        </w:rPr>
        <w:t>Wellcome</w:t>
      </w:r>
      <w:proofErr w:type="spellEnd"/>
      <w:r w:rsidR="19BEF1EB" w:rsidRPr="02304618">
        <w:rPr>
          <w:rFonts w:eastAsia="Times New Roman"/>
          <w:lang w:eastAsia="en-GB"/>
        </w:rPr>
        <w:t xml:space="preserve"> Trust-funded Reimagining Research Practices project.</w:t>
      </w:r>
      <w:r w:rsidR="50A73494" w:rsidRPr="02304618">
        <w:rPr>
          <w:rFonts w:eastAsia="Times New Roman"/>
          <w:lang w:eastAsia="en-GB"/>
        </w:rPr>
        <w:t xml:space="preserve"> </w:t>
      </w:r>
    </w:p>
    <w:p w14:paraId="777D1861" w14:textId="320BAA1C" w:rsidR="7264B66D" w:rsidRDefault="7264B66D" w:rsidP="7264B66D">
      <w:pPr>
        <w:shd w:val="clear" w:color="auto" w:fill="FFFFFF" w:themeFill="background1"/>
        <w:spacing w:after="0" w:line="240" w:lineRule="auto"/>
        <w:ind w:left="17"/>
        <w:rPr>
          <w:rFonts w:eastAsia="Times New Roman"/>
          <w:lang w:eastAsia="en-GB"/>
        </w:rPr>
      </w:pPr>
    </w:p>
    <w:p w14:paraId="589617F8" w14:textId="77777777" w:rsidR="004F7979" w:rsidRPr="00D40FD8" w:rsidRDefault="009B7F57" w:rsidP="003E26C5">
      <w:pPr>
        <w:spacing w:after="0" w:line="240" w:lineRule="auto"/>
        <w:rPr>
          <w:rFonts w:cstheme="minorHAnsi"/>
          <w:b/>
          <w:bCs/>
          <w:u w:val="single"/>
        </w:rPr>
      </w:pPr>
      <w:r w:rsidRPr="00D40FD8">
        <w:rPr>
          <w:rFonts w:cstheme="minorHAnsi"/>
          <w:b/>
          <w:bCs/>
          <w:u w:val="single"/>
        </w:rPr>
        <w:t>Internal Selection Process</w:t>
      </w:r>
    </w:p>
    <w:p w14:paraId="11227B42" w14:textId="1CB488CB" w:rsidR="00D73D39" w:rsidRPr="002D50CC" w:rsidRDefault="009B7F57" w:rsidP="003E26C5">
      <w:pPr>
        <w:spacing w:after="0" w:line="240" w:lineRule="auto"/>
        <w:rPr>
          <w:rFonts w:cstheme="minorHAnsi"/>
          <w:b/>
        </w:rPr>
      </w:pPr>
      <w:proofErr w:type="gramStart"/>
      <w:r w:rsidRPr="002D50CC">
        <w:rPr>
          <w:rFonts w:cstheme="minorHAnsi"/>
          <w:bCs/>
        </w:rPr>
        <w:t>In order to</w:t>
      </w:r>
      <w:proofErr w:type="gramEnd"/>
      <w:r w:rsidRPr="002D50CC">
        <w:rPr>
          <w:rFonts w:cstheme="minorHAnsi"/>
          <w:bCs/>
        </w:rPr>
        <w:t xml:space="preserve"> allocate this funding, </w:t>
      </w:r>
      <w:r w:rsidR="00946C23" w:rsidRPr="002D50CC">
        <w:rPr>
          <w:rFonts w:cstheme="minorHAnsi"/>
          <w:bCs/>
        </w:rPr>
        <w:t>please</w:t>
      </w:r>
      <w:r w:rsidRPr="002D50CC">
        <w:rPr>
          <w:rFonts w:cstheme="minorHAnsi"/>
          <w:bCs/>
        </w:rPr>
        <w:t xml:space="preserve"> complete </w:t>
      </w:r>
      <w:r w:rsidR="00EF3BBE" w:rsidRPr="002D50CC">
        <w:rPr>
          <w:rFonts w:cstheme="minorHAnsi"/>
        </w:rPr>
        <w:t>ALL sections of this form</w:t>
      </w:r>
      <w:r w:rsidR="00F70271" w:rsidRPr="002D50CC">
        <w:rPr>
          <w:rFonts w:cstheme="minorHAnsi"/>
        </w:rPr>
        <w:t xml:space="preserve"> by </w:t>
      </w:r>
      <w:r w:rsidR="009660F1" w:rsidRPr="002D50CC">
        <w:rPr>
          <w:rFonts w:cstheme="minorHAnsi"/>
          <w:b/>
        </w:rPr>
        <w:t>9a</w:t>
      </w:r>
      <w:r w:rsidR="008241E2" w:rsidRPr="002D50CC">
        <w:rPr>
          <w:rFonts w:cstheme="minorHAnsi"/>
          <w:b/>
        </w:rPr>
        <w:t xml:space="preserve">m on </w:t>
      </w:r>
      <w:r w:rsidR="002D50CC" w:rsidRPr="002D50CC">
        <w:rPr>
          <w:rFonts w:cstheme="minorHAnsi"/>
          <w:b/>
        </w:rPr>
        <w:t>Fri</w:t>
      </w:r>
      <w:r w:rsidR="00997290" w:rsidRPr="002D50CC">
        <w:rPr>
          <w:rFonts w:cstheme="minorHAnsi"/>
          <w:b/>
        </w:rPr>
        <w:t>day</w:t>
      </w:r>
      <w:r w:rsidRPr="002D50CC">
        <w:rPr>
          <w:rFonts w:cstheme="minorHAnsi"/>
          <w:b/>
        </w:rPr>
        <w:t xml:space="preserve"> </w:t>
      </w:r>
      <w:r w:rsidR="009E2A0D" w:rsidRPr="002D50CC">
        <w:rPr>
          <w:rFonts w:cstheme="minorHAnsi"/>
          <w:b/>
        </w:rPr>
        <w:t>28</w:t>
      </w:r>
      <w:r w:rsidR="006C2CCB" w:rsidRPr="002D50CC">
        <w:rPr>
          <w:rFonts w:cstheme="minorHAnsi"/>
          <w:b/>
          <w:vertAlign w:val="superscript"/>
        </w:rPr>
        <w:t>th</w:t>
      </w:r>
      <w:r w:rsidR="006C2CCB" w:rsidRPr="002D50CC">
        <w:rPr>
          <w:rFonts w:cstheme="minorHAnsi"/>
          <w:b/>
        </w:rPr>
        <w:t xml:space="preserve"> November</w:t>
      </w:r>
      <w:r w:rsidR="00D3258B" w:rsidRPr="002D50CC">
        <w:rPr>
          <w:rFonts w:cstheme="minorHAnsi"/>
          <w:b/>
        </w:rPr>
        <w:t xml:space="preserve"> 20</w:t>
      </w:r>
      <w:r w:rsidR="006C2CCB" w:rsidRPr="002D50CC">
        <w:rPr>
          <w:rFonts w:cstheme="minorHAnsi"/>
          <w:b/>
        </w:rPr>
        <w:t>2</w:t>
      </w:r>
      <w:r w:rsidR="009E2A0D" w:rsidRPr="002D50CC">
        <w:rPr>
          <w:rFonts w:cstheme="minorHAnsi"/>
          <w:b/>
        </w:rPr>
        <w:t>5</w:t>
      </w:r>
      <w:r w:rsidR="00AA4C0A" w:rsidRPr="002D50CC">
        <w:rPr>
          <w:rFonts w:cstheme="minorHAnsi"/>
          <w:b/>
        </w:rPr>
        <w:t xml:space="preserve">. </w:t>
      </w:r>
    </w:p>
    <w:p w14:paraId="598E032D" w14:textId="71A0C788" w:rsidR="00894977" w:rsidRPr="002D50CC" w:rsidRDefault="00894977" w:rsidP="003E26C5">
      <w:pPr>
        <w:spacing w:after="0" w:line="240" w:lineRule="auto"/>
        <w:rPr>
          <w:rFonts w:cstheme="minorHAnsi"/>
          <w:b/>
        </w:rPr>
      </w:pPr>
    </w:p>
    <w:p w14:paraId="24045EA6" w14:textId="4684F3A9" w:rsidR="00894977" w:rsidRPr="00EF1D8D" w:rsidRDefault="00894977" w:rsidP="003E26C5">
      <w:pPr>
        <w:spacing w:after="0" w:line="240" w:lineRule="auto"/>
        <w:rPr>
          <w:rFonts w:cstheme="minorHAnsi"/>
          <w:bCs/>
        </w:rPr>
      </w:pPr>
      <w:r w:rsidRPr="002D50CC">
        <w:rPr>
          <w:rFonts w:cstheme="minorHAnsi"/>
          <w:b/>
        </w:rPr>
        <w:t>A panel will score applications against the questions/criteria below</w:t>
      </w:r>
      <w:r w:rsidRPr="002D50CC">
        <w:rPr>
          <w:rFonts w:cstheme="minorHAnsi"/>
          <w:bCs/>
        </w:rPr>
        <w:t xml:space="preserve"> (please see individual questions for associated score) and meet to review in the w/c </w:t>
      </w:r>
      <w:r w:rsidR="00FA2DE2" w:rsidRPr="002D50CC">
        <w:rPr>
          <w:rFonts w:cstheme="minorHAnsi"/>
          <w:bCs/>
        </w:rPr>
        <w:t>1</w:t>
      </w:r>
      <w:r w:rsidR="00FA2DE2" w:rsidRPr="002D50CC">
        <w:rPr>
          <w:rFonts w:cstheme="minorHAnsi"/>
          <w:bCs/>
          <w:vertAlign w:val="superscript"/>
        </w:rPr>
        <w:t>st</w:t>
      </w:r>
      <w:r w:rsidR="00FA2DE2" w:rsidRPr="002D50CC">
        <w:rPr>
          <w:rFonts w:cstheme="minorHAnsi"/>
          <w:bCs/>
        </w:rPr>
        <w:t xml:space="preserve"> December</w:t>
      </w:r>
      <w:r w:rsidRPr="002D50CC">
        <w:rPr>
          <w:rFonts w:cstheme="minorHAnsi"/>
          <w:bCs/>
        </w:rPr>
        <w:t xml:space="preserve"> with an aim to return to decisions by the end of the </w:t>
      </w:r>
      <w:r w:rsidR="00F115CE" w:rsidRPr="002D50CC">
        <w:rPr>
          <w:rFonts w:cstheme="minorHAnsi"/>
          <w:bCs/>
        </w:rPr>
        <w:t>week</w:t>
      </w:r>
      <w:r w:rsidRPr="002D50CC">
        <w:rPr>
          <w:rFonts w:cstheme="minorHAnsi"/>
          <w:bCs/>
        </w:rPr>
        <w:t>.</w:t>
      </w:r>
      <w:r w:rsidRPr="00EF1D8D">
        <w:rPr>
          <w:rFonts w:cstheme="minorHAnsi"/>
          <w:bCs/>
        </w:rPr>
        <w:t xml:space="preserve"> </w:t>
      </w:r>
    </w:p>
    <w:p w14:paraId="72DF579C" w14:textId="77777777" w:rsidR="009B7F57" w:rsidRPr="00EF1D8D" w:rsidRDefault="009B7F57" w:rsidP="003E26C5">
      <w:pPr>
        <w:spacing w:after="0" w:line="240" w:lineRule="auto"/>
        <w:rPr>
          <w:rFonts w:cstheme="minorHAnsi"/>
          <w:b/>
        </w:rPr>
      </w:pPr>
    </w:p>
    <w:p w14:paraId="51F0EFE4" w14:textId="498D576F" w:rsidR="008D4C95" w:rsidRPr="00EF1D8D" w:rsidRDefault="008D4C95" w:rsidP="003E26C5">
      <w:pPr>
        <w:spacing w:after="120" w:line="240" w:lineRule="auto"/>
        <w:jc w:val="both"/>
        <w:rPr>
          <w:rFonts w:cstheme="minorHAnsi"/>
          <w:bCs/>
          <w:color w:val="000000"/>
          <w:lang w:eastAsia="en-GB"/>
        </w:rPr>
      </w:pPr>
    </w:p>
    <w:p w14:paraId="5FD39CC7" w14:textId="0DACAA31" w:rsidR="00EF3BBE" w:rsidRPr="00EF1D8D" w:rsidRDefault="498C98A1" w:rsidP="003E26C5">
      <w:pPr>
        <w:pStyle w:val="ListParagraph"/>
        <w:numPr>
          <w:ilvl w:val="0"/>
          <w:numId w:val="3"/>
        </w:numPr>
        <w:spacing w:after="120" w:line="240" w:lineRule="auto"/>
        <w:ind w:left="426" w:hanging="426"/>
        <w:jc w:val="both"/>
        <w:rPr>
          <w:rFonts w:cstheme="minorHAnsi"/>
          <w:b/>
          <w:bCs/>
          <w:color w:val="000000"/>
          <w:lang w:eastAsia="en-GB"/>
        </w:rPr>
      </w:pPr>
      <w:r w:rsidRPr="00EF1D8D">
        <w:rPr>
          <w:rFonts w:cstheme="minorHAnsi"/>
          <w:b/>
          <w:bCs/>
          <w:color w:val="000000" w:themeColor="text1"/>
          <w:lang w:eastAsia="en-GB"/>
        </w:rPr>
        <w:t xml:space="preserve">Lead </w:t>
      </w:r>
      <w:r w:rsidR="3D0EAD90" w:rsidRPr="00EF1D8D">
        <w:rPr>
          <w:rFonts w:cstheme="minorHAnsi"/>
          <w:b/>
          <w:bCs/>
          <w:color w:val="000000" w:themeColor="text1"/>
          <w:lang w:eastAsia="en-GB"/>
        </w:rPr>
        <w:t>Applicant Details:</w:t>
      </w:r>
    </w:p>
    <w:p w14:paraId="0D726358" w14:textId="54508726" w:rsidR="008A70EE" w:rsidRPr="00EF1D8D" w:rsidRDefault="008A70EE" w:rsidP="2780A394">
      <w:pPr>
        <w:pStyle w:val="ListParagraph"/>
        <w:spacing w:after="120" w:line="240" w:lineRule="auto"/>
        <w:ind w:left="426" w:hanging="426"/>
        <w:jc w:val="both"/>
        <w:rPr>
          <w:rFonts w:cstheme="minorHAnsi"/>
          <w:b/>
          <w:bCs/>
          <w:color w:val="000000" w:themeColor="text1"/>
          <w:lang w:eastAsia="en-GB"/>
        </w:rPr>
      </w:pPr>
    </w:p>
    <w:tbl>
      <w:tblPr>
        <w:tblStyle w:val="TableGrid"/>
        <w:tblW w:w="9630" w:type="dxa"/>
        <w:tblLayout w:type="fixed"/>
        <w:tblLook w:val="04A0" w:firstRow="1" w:lastRow="0" w:firstColumn="1" w:lastColumn="0" w:noHBand="0" w:noVBand="1"/>
      </w:tblPr>
      <w:tblGrid>
        <w:gridCol w:w="3664"/>
        <w:gridCol w:w="5966"/>
      </w:tblGrid>
      <w:tr w:rsidR="2780A394" w:rsidRPr="00EF1D8D" w14:paraId="6F99D96D" w14:textId="77777777" w:rsidTr="00A668DE">
        <w:trPr>
          <w:trHeight w:val="300"/>
        </w:trPr>
        <w:tc>
          <w:tcPr>
            <w:tcW w:w="3664" w:type="dxa"/>
            <w:tcBorders>
              <w:top w:val="single" w:sz="8" w:space="0" w:color="auto"/>
              <w:left w:val="single" w:sz="8" w:space="0" w:color="auto"/>
              <w:bottom w:val="single" w:sz="8" w:space="0" w:color="auto"/>
              <w:right w:val="single" w:sz="8" w:space="0" w:color="auto"/>
            </w:tcBorders>
            <w:tcMar>
              <w:left w:w="108" w:type="dxa"/>
              <w:right w:w="108" w:type="dxa"/>
            </w:tcMar>
          </w:tcPr>
          <w:p w14:paraId="3DF4656A" w14:textId="5269A1DF" w:rsidR="2780A394" w:rsidRPr="00EF1D8D" w:rsidRDefault="2780A394" w:rsidP="2780A394">
            <w:pPr>
              <w:rPr>
                <w:rFonts w:cstheme="minorHAnsi"/>
              </w:rPr>
            </w:pPr>
            <w:r w:rsidRPr="00EF1D8D">
              <w:rPr>
                <w:rFonts w:eastAsia="Trebuchet MS" w:cstheme="minorHAnsi"/>
              </w:rPr>
              <w:t xml:space="preserve">Name: </w:t>
            </w:r>
          </w:p>
        </w:tc>
        <w:tc>
          <w:tcPr>
            <w:tcW w:w="5966" w:type="dxa"/>
            <w:tcBorders>
              <w:top w:val="single" w:sz="8" w:space="0" w:color="auto"/>
              <w:left w:val="single" w:sz="8" w:space="0" w:color="auto"/>
              <w:bottom w:val="single" w:sz="8" w:space="0" w:color="auto"/>
              <w:right w:val="single" w:sz="8" w:space="0" w:color="auto"/>
            </w:tcBorders>
            <w:tcMar>
              <w:left w:w="108" w:type="dxa"/>
              <w:right w:w="108" w:type="dxa"/>
            </w:tcMar>
          </w:tcPr>
          <w:p w14:paraId="5F444621" w14:textId="5816B5A4" w:rsidR="2780A394" w:rsidRPr="00EF1D8D" w:rsidRDefault="2780A394" w:rsidP="2780A394">
            <w:pPr>
              <w:rPr>
                <w:rFonts w:eastAsia="Trebuchet MS" w:cstheme="minorHAnsi"/>
                <w:color w:val="000000" w:themeColor="text1"/>
              </w:rPr>
            </w:pPr>
          </w:p>
        </w:tc>
      </w:tr>
      <w:tr w:rsidR="2780A394" w:rsidRPr="00EF1D8D" w14:paraId="459950FD" w14:textId="77777777" w:rsidTr="00A668DE">
        <w:trPr>
          <w:trHeight w:val="300"/>
        </w:trPr>
        <w:tc>
          <w:tcPr>
            <w:tcW w:w="3664" w:type="dxa"/>
            <w:tcBorders>
              <w:top w:val="single" w:sz="8" w:space="0" w:color="auto"/>
              <w:left w:val="single" w:sz="8" w:space="0" w:color="auto"/>
              <w:bottom w:val="single" w:sz="8" w:space="0" w:color="auto"/>
              <w:right w:val="single" w:sz="8" w:space="0" w:color="auto"/>
            </w:tcBorders>
            <w:tcMar>
              <w:left w:w="108" w:type="dxa"/>
              <w:right w:w="108" w:type="dxa"/>
            </w:tcMar>
          </w:tcPr>
          <w:p w14:paraId="125021E3" w14:textId="50DE7948" w:rsidR="2780A394" w:rsidRPr="00EF1D8D" w:rsidRDefault="2780A394" w:rsidP="2780A394">
            <w:pPr>
              <w:rPr>
                <w:rFonts w:cstheme="minorHAnsi"/>
              </w:rPr>
            </w:pPr>
            <w:r w:rsidRPr="00EF1D8D">
              <w:rPr>
                <w:rFonts w:eastAsia="Trebuchet MS" w:cstheme="minorHAnsi"/>
              </w:rPr>
              <w:t>Post</w:t>
            </w:r>
            <w:r w:rsidR="00997290" w:rsidRPr="00EF1D8D">
              <w:rPr>
                <w:rFonts w:eastAsia="Trebuchet MS" w:cstheme="minorHAnsi"/>
              </w:rPr>
              <w:t>/Role</w:t>
            </w:r>
            <w:r w:rsidRPr="00EF1D8D">
              <w:rPr>
                <w:rFonts w:eastAsia="Trebuchet MS" w:cstheme="minorHAnsi"/>
              </w:rPr>
              <w:t>:</w:t>
            </w:r>
          </w:p>
        </w:tc>
        <w:tc>
          <w:tcPr>
            <w:tcW w:w="5966" w:type="dxa"/>
            <w:tcBorders>
              <w:top w:val="single" w:sz="8" w:space="0" w:color="auto"/>
              <w:left w:val="single" w:sz="8" w:space="0" w:color="auto"/>
              <w:bottom w:val="single" w:sz="8" w:space="0" w:color="auto"/>
              <w:right w:val="single" w:sz="8" w:space="0" w:color="auto"/>
            </w:tcBorders>
            <w:tcMar>
              <w:left w:w="108" w:type="dxa"/>
              <w:right w:w="108" w:type="dxa"/>
            </w:tcMar>
          </w:tcPr>
          <w:p w14:paraId="402D54A5" w14:textId="1A29D4F4" w:rsidR="2780A394" w:rsidRPr="00EF1D8D" w:rsidRDefault="2780A394" w:rsidP="2780A394">
            <w:pPr>
              <w:rPr>
                <w:rFonts w:eastAsia="Aptos" w:cstheme="minorHAnsi"/>
                <w:color w:val="000000" w:themeColor="text1"/>
                <w:sz w:val="24"/>
                <w:szCs w:val="24"/>
              </w:rPr>
            </w:pPr>
          </w:p>
        </w:tc>
      </w:tr>
      <w:tr w:rsidR="2780A394" w:rsidRPr="00EF1D8D" w14:paraId="4688886F" w14:textId="77777777" w:rsidTr="00A668DE">
        <w:trPr>
          <w:trHeight w:val="300"/>
        </w:trPr>
        <w:tc>
          <w:tcPr>
            <w:tcW w:w="3664" w:type="dxa"/>
            <w:tcBorders>
              <w:top w:val="single" w:sz="8" w:space="0" w:color="auto"/>
              <w:left w:val="single" w:sz="8" w:space="0" w:color="auto"/>
              <w:bottom w:val="single" w:sz="8" w:space="0" w:color="auto"/>
              <w:right w:val="single" w:sz="8" w:space="0" w:color="auto"/>
            </w:tcBorders>
            <w:tcMar>
              <w:left w:w="108" w:type="dxa"/>
              <w:right w:w="108" w:type="dxa"/>
            </w:tcMar>
          </w:tcPr>
          <w:p w14:paraId="3B09ECA2" w14:textId="1D37062F" w:rsidR="2780A394" w:rsidRPr="00EF1D8D" w:rsidRDefault="2780A394" w:rsidP="2780A394">
            <w:pPr>
              <w:rPr>
                <w:rFonts w:cstheme="minorHAnsi"/>
              </w:rPr>
            </w:pPr>
            <w:r w:rsidRPr="00EF1D8D">
              <w:rPr>
                <w:rFonts w:eastAsia="Trebuchet MS" w:cstheme="minorHAnsi"/>
              </w:rPr>
              <w:t>Department:</w:t>
            </w:r>
          </w:p>
        </w:tc>
        <w:tc>
          <w:tcPr>
            <w:tcW w:w="5966" w:type="dxa"/>
            <w:tcBorders>
              <w:top w:val="single" w:sz="8" w:space="0" w:color="auto"/>
              <w:left w:val="single" w:sz="8" w:space="0" w:color="auto"/>
              <w:bottom w:val="single" w:sz="8" w:space="0" w:color="auto"/>
              <w:right w:val="single" w:sz="8" w:space="0" w:color="auto"/>
            </w:tcBorders>
            <w:tcMar>
              <w:left w:w="108" w:type="dxa"/>
              <w:right w:w="108" w:type="dxa"/>
            </w:tcMar>
          </w:tcPr>
          <w:p w14:paraId="7E563BBE" w14:textId="639199FA" w:rsidR="2780A394" w:rsidRPr="00EF1D8D" w:rsidRDefault="2780A394" w:rsidP="2780A394">
            <w:pPr>
              <w:rPr>
                <w:rFonts w:eastAsia="Aptos" w:cstheme="minorHAnsi"/>
                <w:color w:val="000000" w:themeColor="text1"/>
                <w:sz w:val="24"/>
                <w:szCs w:val="24"/>
              </w:rPr>
            </w:pPr>
          </w:p>
        </w:tc>
      </w:tr>
      <w:tr w:rsidR="00A668DE" w:rsidRPr="00EF1D8D" w14:paraId="11B41B50" w14:textId="77777777" w:rsidTr="00A668DE">
        <w:trPr>
          <w:trHeight w:val="300"/>
        </w:trPr>
        <w:tc>
          <w:tcPr>
            <w:tcW w:w="3664" w:type="dxa"/>
            <w:tcBorders>
              <w:top w:val="single" w:sz="8" w:space="0" w:color="auto"/>
              <w:left w:val="single" w:sz="8" w:space="0" w:color="auto"/>
              <w:bottom w:val="single" w:sz="8" w:space="0" w:color="auto"/>
              <w:right w:val="single" w:sz="8" w:space="0" w:color="auto"/>
            </w:tcBorders>
            <w:tcMar>
              <w:left w:w="108" w:type="dxa"/>
              <w:right w:w="108" w:type="dxa"/>
            </w:tcMar>
          </w:tcPr>
          <w:p w14:paraId="4305A604" w14:textId="3E571198" w:rsidR="00A668DE" w:rsidRPr="00EF1D8D" w:rsidRDefault="00A668DE" w:rsidP="2780A394">
            <w:pPr>
              <w:rPr>
                <w:rFonts w:eastAsia="Trebuchet MS" w:cstheme="minorHAnsi"/>
              </w:rPr>
            </w:pPr>
            <w:r>
              <w:rPr>
                <w:rFonts w:eastAsia="Trebuchet MS" w:cstheme="minorHAnsi"/>
              </w:rPr>
              <w:t>Faculty:</w:t>
            </w:r>
          </w:p>
        </w:tc>
        <w:tc>
          <w:tcPr>
            <w:tcW w:w="5966" w:type="dxa"/>
            <w:tcBorders>
              <w:top w:val="single" w:sz="8" w:space="0" w:color="auto"/>
              <w:left w:val="single" w:sz="8" w:space="0" w:color="auto"/>
              <w:bottom w:val="single" w:sz="8" w:space="0" w:color="auto"/>
              <w:right w:val="single" w:sz="8" w:space="0" w:color="auto"/>
            </w:tcBorders>
            <w:tcMar>
              <w:left w:w="108" w:type="dxa"/>
              <w:right w:w="108" w:type="dxa"/>
            </w:tcMar>
          </w:tcPr>
          <w:p w14:paraId="4ABEB860" w14:textId="77777777" w:rsidR="00A668DE" w:rsidRPr="00EF1D8D" w:rsidRDefault="00A668DE" w:rsidP="2780A394">
            <w:pPr>
              <w:rPr>
                <w:rFonts w:eastAsia="Aptos" w:cstheme="minorHAnsi"/>
                <w:color w:val="000000" w:themeColor="text1"/>
                <w:sz w:val="24"/>
                <w:szCs w:val="24"/>
              </w:rPr>
            </w:pPr>
          </w:p>
        </w:tc>
      </w:tr>
      <w:tr w:rsidR="2780A394" w:rsidRPr="00EF1D8D" w14:paraId="0510FFA6" w14:textId="77777777" w:rsidTr="00A668DE">
        <w:trPr>
          <w:trHeight w:val="300"/>
        </w:trPr>
        <w:tc>
          <w:tcPr>
            <w:tcW w:w="3664" w:type="dxa"/>
            <w:tcBorders>
              <w:top w:val="single" w:sz="8" w:space="0" w:color="auto"/>
              <w:left w:val="single" w:sz="8" w:space="0" w:color="auto"/>
              <w:bottom w:val="single" w:sz="8" w:space="0" w:color="auto"/>
              <w:right w:val="single" w:sz="8" w:space="0" w:color="auto"/>
            </w:tcBorders>
            <w:tcMar>
              <w:left w:w="108" w:type="dxa"/>
              <w:right w:w="108" w:type="dxa"/>
            </w:tcMar>
          </w:tcPr>
          <w:p w14:paraId="6B697273" w14:textId="692ABD09" w:rsidR="2780A394" w:rsidRPr="00EF1D8D" w:rsidRDefault="2780A394" w:rsidP="2780A394">
            <w:pPr>
              <w:rPr>
                <w:rFonts w:cstheme="minorHAnsi"/>
              </w:rPr>
            </w:pPr>
            <w:r w:rsidRPr="00EF1D8D">
              <w:rPr>
                <w:rFonts w:eastAsia="Trebuchet MS" w:cstheme="minorHAnsi"/>
              </w:rPr>
              <w:t>Email:</w:t>
            </w:r>
          </w:p>
        </w:tc>
        <w:tc>
          <w:tcPr>
            <w:tcW w:w="5966" w:type="dxa"/>
            <w:tcBorders>
              <w:top w:val="single" w:sz="8" w:space="0" w:color="auto"/>
              <w:left w:val="single" w:sz="8" w:space="0" w:color="auto"/>
              <w:bottom w:val="single" w:sz="8" w:space="0" w:color="auto"/>
              <w:right w:val="single" w:sz="8" w:space="0" w:color="auto"/>
            </w:tcBorders>
            <w:tcMar>
              <w:left w:w="108" w:type="dxa"/>
              <w:right w:w="108" w:type="dxa"/>
            </w:tcMar>
          </w:tcPr>
          <w:p w14:paraId="1A2093B0" w14:textId="42879E9A" w:rsidR="2780A394" w:rsidRPr="00EF1D8D" w:rsidRDefault="2780A394" w:rsidP="2780A394">
            <w:pPr>
              <w:rPr>
                <w:rFonts w:eastAsia="Trebuchet MS" w:cstheme="minorHAnsi"/>
              </w:rPr>
            </w:pPr>
          </w:p>
        </w:tc>
      </w:tr>
    </w:tbl>
    <w:p w14:paraId="209F4CAA" w14:textId="4E30FB3D" w:rsidR="008A70EE" w:rsidRDefault="008A70EE" w:rsidP="2780A394">
      <w:pPr>
        <w:pStyle w:val="ListParagraph"/>
        <w:spacing w:after="120" w:line="240" w:lineRule="auto"/>
        <w:ind w:left="426" w:hanging="426"/>
        <w:jc w:val="both"/>
        <w:rPr>
          <w:rFonts w:cstheme="minorHAnsi"/>
          <w:b/>
          <w:bCs/>
          <w:color w:val="000000" w:themeColor="text1"/>
          <w:lang w:eastAsia="en-GB"/>
        </w:rPr>
      </w:pPr>
    </w:p>
    <w:p w14:paraId="0106078A" w14:textId="7841ED23" w:rsidR="000342C4" w:rsidRPr="00EF1D8D" w:rsidRDefault="000342C4" w:rsidP="000342C4">
      <w:pPr>
        <w:pStyle w:val="ListParagraph"/>
        <w:numPr>
          <w:ilvl w:val="0"/>
          <w:numId w:val="3"/>
        </w:numPr>
        <w:spacing w:after="120" w:line="240" w:lineRule="auto"/>
        <w:ind w:left="426" w:hanging="426"/>
        <w:jc w:val="both"/>
        <w:rPr>
          <w:rFonts w:cstheme="minorHAnsi"/>
          <w:b/>
          <w:bCs/>
          <w:color w:val="000000"/>
          <w:lang w:eastAsia="en-GB"/>
        </w:rPr>
      </w:pPr>
      <w:r>
        <w:rPr>
          <w:rFonts w:cstheme="minorHAnsi"/>
          <w:b/>
          <w:bCs/>
          <w:color w:val="000000" w:themeColor="text1"/>
          <w:lang w:eastAsia="en-GB"/>
        </w:rPr>
        <w:t xml:space="preserve">Across the project team, including yourself, please </w:t>
      </w:r>
      <w:r w:rsidR="00E44146">
        <w:rPr>
          <w:rFonts w:cstheme="minorHAnsi"/>
          <w:b/>
          <w:bCs/>
          <w:color w:val="000000" w:themeColor="text1"/>
          <w:lang w:eastAsia="en-GB"/>
        </w:rPr>
        <w:t>list</w:t>
      </w:r>
      <w:r w:rsidRPr="00EF1D8D">
        <w:rPr>
          <w:rFonts w:cstheme="minorHAnsi"/>
          <w:b/>
          <w:bCs/>
          <w:color w:val="000000" w:themeColor="text1"/>
          <w:lang w:eastAsia="en-GB"/>
        </w:rPr>
        <w:t>:</w:t>
      </w:r>
    </w:p>
    <w:p w14:paraId="5F5BF034" w14:textId="77777777" w:rsidR="000342C4" w:rsidRPr="00EF1D8D" w:rsidRDefault="000342C4" w:rsidP="000342C4">
      <w:pPr>
        <w:pStyle w:val="ListParagraph"/>
        <w:spacing w:after="120" w:line="240" w:lineRule="auto"/>
        <w:ind w:left="426" w:hanging="426"/>
        <w:jc w:val="both"/>
        <w:rPr>
          <w:rFonts w:cstheme="minorHAnsi"/>
          <w:b/>
          <w:bCs/>
          <w:color w:val="000000" w:themeColor="text1"/>
          <w:lang w:eastAsia="en-GB"/>
        </w:rPr>
      </w:pPr>
    </w:p>
    <w:tbl>
      <w:tblPr>
        <w:tblStyle w:val="TableGrid"/>
        <w:tblW w:w="0" w:type="auto"/>
        <w:tblLayout w:type="fixed"/>
        <w:tblLook w:val="04A0" w:firstRow="1" w:lastRow="0" w:firstColumn="1" w:lastColumn="0" w:noHBand="0" w:noVBand="1"/>
      </w:tblPr>
      <w:tblGrid>
        <w:gridCol w:w="3664"/>
        <w:gridCol w:w="5966"/>
      </w:tblGrid>
      <w:tr w:rsidR="000342C4" w:rsidRPr="00EF1D8D" w14:paraId="786D9097" w14:textId="77777777">
        <w:trPr>
          <w:trHeight w:val="300"/>
        </w:trPr>
        <w:tc>
          <w:tcPr>
            <w:tcW w:w="3664" w:type="dxa"/>
            <w:tcBorders>
              <w:top w:val="single" w:sz="8" w:space="0" w:color="auto"/>
              <w:left w:val="single" w:sz="8" w:space="0" w:color="auto"/>
              <w:bottom w:val="single" w:sz="8" w:space="0" w:color="auto"/>
              <w:right w:val="single" w:sz="8" w:space="0" w:color="auto"/>
            </w:tcBorders>
            <w:tcMar>
              <w:left w:w="108" w:type="dxa"/>
              <w:right w:w="108" w:type="dxa"/>
            </w:tcMar>
          </w:tcPr>
          <w:p w14:paraId="651AE823" w14:textId="79CFDF70" w:rsidR="000342C4" w:rsidRPr="00EF1D8D" w:rsidRDefault="000342C4">
            <w:pPr>
              <w:rPr>
                <w:rFonts w:cstheme="minorHAnsi"/>
              </w:rPr>
            </w:pPr>
            <w:r>
              <w:rPr>
                <w:rFonts w:eastAsia="Trebuchet MS" w:cstheme="minorHAnsi"/>
              </w:rPr>
              <w:t>Early Career Researchers</w:t>
            </w:r>
            <w:r w:rsidRPr="00EF1D8D">
              <w:rPr>
                <w:rFonts w:eastAsia="Trebuchet MS" w:cstheme="minorHAnsi"/>
              </w:rPr>
              <w:t xml:space="preserve">: </w:t>
            </w:r>
            <w:r w:rsidR="009817B5">
              <w:rPr>
                <w:rFonts w:eastAsia="Trebuchet MS" w:cstheme="minorHAnsi"/>
              </w:rPr>
              <w:br/>
            </w:r>
            <w:r w:rsidR="009817B5" w:rsidRPr="00D40FD8">
              <w:rPr>
                <w:rFonts w:cstheme="minorHAnsi"/>
                <w:sz w:val="18"/>
                <w:szCs w:val="18"/>
              </w:rPr>
              <w:t>Definitions vary across the sector, but for guidance, see </w:t>
            </w:r>
            <w:hyperlink r:id="rId13" w:tgtFrame="_blank" w:history="1">
              <w:r w:rsidR="009817B5" w:rsidRPr="00D40FD8">
                <w:rPr>
                  <w:rStyle w:val="Hyperlink"/>
                  <w:rFonts w:cstheme="minorHAnsi"/>
                  <w:sz w:val="18"/>
                  <w:szCs w:val="18"/>
                </w:rPr>
                <w:t>https://www.ukri.org/what-we-offer/developing-people-and-skills/ahrc/early-career-researchers-career-and-skills-development/</w:t>
              </w:r>
            </w:hyperlink>
            <w:r w:rsidR="009817B5" w:rsidRPr="00D40FD8">
              <w:rPr>
                <w:rFonts w:cstheme="minorHAnsi"/>
                <w:sz w:val="18"/>
                <w:szCs w:val="18"/>
              </w:rPr>
              <w:t xml:space="preserve"> and </w:t>
            </w:r>
            <w:hyperlink r:id="rId14" w:tgtFrame="_blank" w:history="1">
              <w:r w:rsidR="009817B5" w:rsidRPr="00D40FD8">
                <w:rPr>
                  <w:rStyle w:val="Hyperlink"/>
                  <w:rFonts w:cstheme="minorHAnsi"/>
                  <w:sz w:val="18"/>
                  <w:szCs w:val="18"/>
                </w:rPr>
                <w:t>https://www.ukri.org/councils/epsrc/guidance-for-applicants/types-of-funding-we-offer/new-investigator-award/eligibility/</w:t>
              </w:r>
            </w:hyperlink>
            <w:r w:rsidR="009817B5" w:rsidRPr="009817B5">
              <w:rPr>
                <w:rFonts w:cstheme="minorHAnsi"/>
              </w:rPr>
              <w:t> </w:t>
            </w:r>
          </w:p>
        </w:tc>
        <w:tc>
          <w:tcPr>
            <w:tcW w:w="5966" w:type="dxa"/>
            <w:tcBorders>
              <w:top w:val="single" w:sz="8" w:space="0" w:color="auto"/>
              <w:left w:val="single" w:sz="8" w:space="0" w:color="auto"/>
              <w:bottom w:val="single" w:sz="8" w:space="0" w:color="auto"/>
              <w:right w:val="single" w:sz="8" w:space="0" w:color="auto"/>
            </w:tcBorders>
            <w:tcMar>
              <w:left w:w="108" w:type="dxa"/>
              <w:right w:w="108" w:type="dxa"/>
            </w:tcMar>
          </w:tcPr>
          <w:p w14:paraId="54486593" w14:textId="77777777" w:rsidR="000342C4" w:rsidRPr="00EF1D8D" w:rsidRDefault="000342C4">
            <w:pPr>
              <w:rPr>
                <w:rFonts w:eastAsia="Trebuchet MS" w:cstheme="minorHAnsi"/>
                <w:color w:val="000000" w:themeColor="text1"/>
              </w:rPr>
            </w:pPr>
          </w:p>
        </w:tc>
      </w:tr>
      <w:tr w:rsidR="000342C4" w:rsidRPr="00EF1D8D" w14:paraId="731CA259" w14:textId="77777777">
        <w:trPr>
          <w:trHeight w:val="300"/>
        </w:trPr>
        <w:tc>
          <w:tcPr>
            <w:tcW w:w="3664" w:type="dxa"/>
            <w:tcBorders>
              <w:top w:val="single" w:sz="8" w:space="0" w:color="auto"/>
              <w:left w:val="single" w:sz="8" w:space="0" w:color="auto"/>
              <w:bottom w:val="single" w:sz="8" w:space="0" w:color="auto"/>
              <w:right w:val="single" w:sz="8" w:space="0" w:color="auto"/>
            </w:tcBorders>
            <w:tcMar>
              <w:left w:w="108" w:type="dxa"/>
              <w:right w:w="108" w:type="dxa"/>
            </w:tcMar>
          </w:tcPr>
          <w:p w14:paraId="1E50E90B" w14:textId="1EDC647F" w:rsidR="000342C4" w:rsidRPr="00EF1D8D" w:rsidRDefault="009817B5">
            <w:pPr>
              <w:rPr>
                <w:rFonts w:cstheme="minorHAnsi"/>
              </w:rPr>
            </w:pPr>
            <w:r>
              <w:rPr>
                <w:rFonts w:eastAsia="Trebuchet MS" w:cstheme="minorHAnsi"/>
              </w:rPr>
              <w:t>Mid-Career Researchers:</w:t>
            </w:r>
            <w:r>
              <w:rPr>
                <w:rFonts w:eastAsia="Trebuchet MS" w:cstheme="minorHAnsi"/>
              </w:rPr>
              <w:br/>
            </w:r>
            <w:r w:rsidRPr="00D40FD8">
              <w:rPr>
                <w:rFonts w:cstheme="minorHAnsi"/>
                <w:sz w:val="18"/>
                <w:szCs w:val="18"/>
              </w:rPr>
              <w:t>Definitions vary across the sector, but for guidance, see </w:t>
            </w:r>
            <w:hyperlink r:id="rId15" w:tgtFrame="_blank" w:history="1">
              <w:r w:rsidRPr="00D40FD8">
                <w:rPr>
                  <w:rStyle w:val="Hyperlink"/>
                  <w:rFonts w:cstheme="minorHAnsi"/>
                  <w:sz w:val="18"/>
                  <w:szCs w:val="18"/>
                </w:rPr>
                <w:t>https://www.ukri.org/what-we-offer/developing-people-and-skills/ahrc/early-career-researchers-career-and-skills-development/</w:t>
              </w:r>
            </w:hyperlink>
            <w:r w:rsidRPr="00D40FD8">
              <w:rPr>
                <w:rFonts w:cstheme="minorHAnsi"/>
                <w:sz w:val="18"/>
                <w:szCs w:val="18"/>
              </w:rPr>
              <w:t xml:space="preserve"> and </w:t>
            </w:r>
            <w:hyperlink r:id="rId16" w:tgtFrame="_blank" w:history="1">
              <w:r w:rsidRPr="00D40FD8">
                <w:rPr>
                  <w:rStyle w:val="Hyperlink"/>
                  <w:rFonts w:cstheme="minorHAnsi"/>
                  <w:sz w:val="18"/>
                  <w:szCs w:val="18"/>
                </w:rPr>
                <w:t>https://www.ukri.org/councils/epsrc/guidance-for-applicants/types-of-funding-we-offer/new-investigator-award/eligibility/</w:t>
              </w:r>
            </w:hyperlink>
            <w:r w:rsidRPr="00D40FD8">
              <w:rPr>
                <w:rFonts w:cstheme="minorHAnsi"/>
                <w:sz w:val="18"/>
                <w:szCs w:val="18"/>
              </w:rPr>
              <w:t> </w:t>
            </w:r>
          </w:p>
        </w:tc>
        <w:tc>
          <w:tcPr>
            <w:tcW w:w="5966" w:type="dxa"/>
            <w:tcBorders>
              <w:top w:val="single" w:sz="8" w:space="0" w:color="auto"/>
              <w:left w:val="single" w:sz="8" w:space="0" w:color="auto"/>
              <w:bottom w:val="single" w:sz="8" w:space="0" w:color="auto"/>
              <w:right w:val="single" w:sz="8" w:space="0" w:color="auto"/>
            </w:tcBorders>
            <w:tcMar>
              <w:left w:w="108" w:type="dxa"/>
              <w:right w:w="108" w:type="dxa"/>
            </w:tcMar>
          </w:tcPr>
          <w:p w14:paraId="21090BF6" w14:textId="77777777" w:rsidR="000342C4" w:rsidRPr="00EF1D8D" w:rsidRDefault="000342C4">
            <w:pPr>
              <w:rPr>
                <w:rFonts w:eastAsia="Aptos" w:cstheme="minorHAnsi"/>
                <w:color w:val="000000" w:themeColor="text1"/>
                <w:sz w:val="24"/>
                <w:szCs w:val="24"/>
              </w:rPr>
            </w:pPr>
          </w:p>
        </w:tc>
      </w:tr>
      <w:tr w:rsidR="000342C4" w:rsidRPr="00EF1D8D" w14:paraId="43C90CC6" w14:textId="77777777">
        <w:trPr>
          <w:trHeight w:val="300"/>
        </w:trPr>
        <w:tc>
          <w:tcPr>
            <w:tcW w:w="3664" w:type="dxa"/>
            <w:tcBorders>
              <w:top w:val="single" w:sz="8" w:space="0" w:color="auto"/>
              <w:left w:val="single" w:sz="8" w:space="0" w:color="auto"/>
              <w:bottom w:val="single" w:sz="8" w:space="0" w:color="auto"/>
              <w:right w:val="single" w:sz="8" w:space="0" w:color="auto"/>
            </w:tcBorders>
            <w:tcMar>
              <w:left w:w="108" w:type="dxa"/>
              <w:right w:w="108" w:type="dxa"/>
            </w:tcMar>
          </w:tcPr>
          <w:p w14:paraId="2C8D2333" w14:textId="7B2C35E3" w:rsidR="000342C4" w:rsidRPr="00EF1D8D" w:rsidRDefault="009817B5">
            <w:pPr>
              <w:rPr>
                <w:rFonts w:cstheme="minorHAnsi"/>
              </w:rPr>
            </w:pPr>
            <w:r>
              <w:rPr>
                <w:rFonts w:eastAsia="Trebuchet MS" w:cstheme="minorHAnsi"/>
              </w:rPr>
              <w:t>Senior Researchers</w:t>
            </w:r>
            <w:r w:rsidR="000342C4" w:rsidRPr="00EF1D8D">
              <w:rPr>
                <w:rFonts w:eastAsia="Trebuchet MS" w:cstheme="minorHAnsi"/>
              </w:rPr>
              <w:t>:</w:t>
            </w:r>
            <w:r>
              <w:rPr>
                <w:rFonts w:eastAsia="Trebuchet MS" w:cstheme="minorHAnsi"/>
              </w:rPr>
              <w:br/>
            </w:r>
            <w:r w:rsidR="006E688C" w:rsidRPr="00D40FD8">
              <w:rPr>
                <w:rFonts w:cstheme="minorHAnsi"/>
                <w:sz w:val="18"/>
                <w:szCs w:val="18"/>
              </w:rPr>
              <w:t>Definitions vary across the sector, but for guidance, see </w:t>
            </w:r>
            <w:hyperlink r:id="rId17" w:tgtFrame="_blank" w:history="1">
              <w:r w:rsidR="006E688C" w:rsidRPr="00D40FD8">
                <w:rPr>
                  <w:rStyle w:val="Hyperlink"/>
                  <w:rFonts w:cstheme="minorHAnsi"/>
                  <w:sz w:val="18"/>
                  <w:szCs w:val="18"/>
                </w:rPr>
                <w:t>https://www.ukri.org/what-we-offer/developing-people-and-skills/ahrc/early-career-researchers-career-and-skills-development/</w:t>
              </w:r>
            </w:hyperlink>
            <w:r w:rsidR="006E688C" w:rsidRPr="00D40FD8">
              <w:rPr>
                <w:rFonts w:cstheme="minorHAnsi"/>
                <w:sz w:val="18"/>
                <w:szCs w:val="18"/>
              </w:rPr>
              <w:t xml:space="preserve"> and </w:t>
            </w:r>
            <w:hyperlink r:id="rId18" w:tgtFrame="_blank" w:history="1">
              <w:r w:rsidR="006E688C" w:rsidRPr="00D40FD8">
                <w:rPr>
                  <w:rStyle w:val="Hyperlink"/>
                  <w:rFonts w:cstheme="minorHAnsi"/>
                  <w:sz w:val="18"/>
                  <w:szCs w:val="18"/>
                </w:rPr>
                <w:t>https://www.ukri.org/councils/epsrc/guidance-for-applicants/types-of-funding-we-offer/new-investigator-award/eligibility/</w:t>
              </w:r>
            </w:hyperlink>
            <w:r w:rsidR="006E688C" w:rsidRPr="00D40FD8">
              <w:rPr>
                <w:rFonts w:cstheme="minorHAnsi"/>
                <w:sz w:val="18"/>
                <w:szCs w:val="18"/>
              </w:rPr>
              <w:t> </w:t>
            </w:r>
          </w:p>
        </w:tc>
        <w:tc>
          <w:tcPr>
            <w:tcW w:w="5966" w:type="dxa"/>
            <w:tcBorders>
              <w:top w:val="single" w:sz="8" w:space="0" w:color="auto"/>
              <w:left w:val="single" w:sz="8" w:space="0" w:color="auto"/>
              <w:bottom w:val="single" w:sz="8" w:space="0" w:color="auto"/>
              <w:right w:val="single" w:sz="8" w:space="0" w:color="auto"/>
            </w:tcBorders>
            <w:tcMar>
              <w:left w:w="108" w:type="dxa"/>
              <w:right w:w="108" w:type="dxa"/>
            </w:tcMar>
          </w:tcPr>
          <w:p w14:paraId="3D8C2089" w14:textId="77777777" w:rsidR="000342C4" w:rsidRPr="00EF1D8D" w:rsidRDefault="000342C4">
            <w:pPr>
              <w:rPr>
                <w:rFonts w:eastAsia="Aptos" w:cstheme="minorHAnsi"/>
                <w:color w:val="000000" w:themeColor="text1"/>
                <w:sz w:val="24"/>
                <w:szCs w:val="24"/>
              </w:rPr>
            </w:pPr>
          </w:p>
        </w:tc>
      </w:tr>
      <w:tr w:rsidR="000342C4" w:rsidRPr="00EF1D8D" w14:paraId="415AD1DC" w14:textId="77777777">
        <w:trPr>
          <w:trHeight w:val="300"/>
        </w:trPr>
        <w:tc>
          <w:tcPr>
            <w:tcW w:w="3664" w:type="dxa"/>
            <w:tcBorders>
              <w:top w:val="single" w:sz="8" w:space="0" w:color="auto"/>
              <w:left w:val="single" w:sz="8" w:space="0" w:color="auto"/>
              <w:bottom w:val="single" w:sz="8" w:space="0" w:color="auto"/>
              <w:right w:val="single" w:sz="8" w:space="0" w:color="auto"/>
            </w:tcBorders>
            <w:tcMar>
              <w:left w:w="108" w:type="dxa"/>
              <w:right w:w="108" w:type="dxa"/>
            </w:tcMar>
          </w:tcPr>
          <w:p w14:paraId="12FBDC14" w14:textId="2DF3AF54" w:rsidR="000342C4" w:rsidRPr="00EF1D8D" w:rsidRDefault="006E688C">
            <w:pPr>
              <w:rPr>
                <w:rFonts w:cstheme="minorHAnsi"/>
              </w:rPr>
            </w:pPr>
            <w:r>
              <w:rPr>
                <w:rFonts w:eastAsia="Trebuchet MS" w:cstheme="minorHAnsi"/>
              </w:rPr>
              <w:t>Professional services staff involved</w:t>
            </w:r>
            <w:r w:rsidR="000342C4" w:rsidRPr="00EF1D8D">
              <w:rPr>
                <w:rFonts w:eastAsia="Trebuchet MS" w:cstheme="minorHAnsi"/>
              </w:rPr>
              <w:t>:</w:t>
            </w:r>
          </w:p>
        </w:tc>
        <w:tc>
          <w:tcPr>
            <w:tcW w:w="5966" w:type="dxa"/>
            <w:tcBorders>
              <w:top w:val="single" w:sz="8" w:space="0" w:color="auto"/>
              <w:left w:val="single" w:sz="8" w:space="0" w:color="auto"/>
              <w:bottom w:val="single" w:sz="8" w:space="0" w:color="auto"/>
              <w:right w:val="single" w:sz="8" w:space="0" w:color="auto"/>
            </w:tcBorders>
            <w:tcMar>
              <w:left w:w="108" w:type="dxa"/>
              <w:right w:w="108" w:type="dxa"/>
            </w:tcMar>
          </w:tcPr>
          <w:p w14:paraId="63369E11" w14:textId="77777777" w:rsidR="000342C4" w:rsidRPr="00EF1D8D" w:rsidRDefault="000342C4">
            <w:pPr>
              <w:rPr>
                <w:rFonts w:eastAsia="Trebuchet MS" w:cstheme="minorHAnsi"/>
              </w:rPr>
            </w:pPr>
          </w:p>
        </w:tc>
      </w:tr>
    </w:tbl>
    <w:p w14:paraId="6BC9AA2A" w14:textId="77777777" w:rsidR="000342C4" w:rsidRDefault="000342C4" w:rsidP="2780A394">
      <w:pPr>
        <w:pStyle w:val="ListParagraph"/>
        <w:spacing w:after="120" w:line="240" w:lineRule="auto"/>
        <w:ind w:left="426" w:hanging="426"/>
        <w:jc w:val="both"/>
        <w:rPr>
          <w:rFonts w:cstheme="minorHAnsi"/>
          <w:b/>
          <w:bCs/>
          <w:color w:val="000000" w:themeColor="text1"/>
          <w:lang w:eastAsia="en-GB"/>
        </w:rPr>
      </w:pPr>
    </w:p>
    <w:p w14:paraId="241627EA" w14:textId="77777777" w:rsidR="000342C4" w:rsidRPr="00EF1D8D" w:rsidRDefault="000342C4" w:rsidP="2780A394">
      <w:pPr>
        <w:pStyle w:val="ListParagraph"/>
        <w:spacing w:after="120" w:line="240" w:lineRule="auto"/>
        <w:ind w:left="426" w:hanging="426"/>
        <w:jc w:val="both"/>
        <w:rPr>
          <w:rFonts w:cstheme="minorHAnsi"/>
          <w:b/>
          <w:bCs/>
          <w:color w:val="000000" w:themeColor="text1"/>
          <w:lang w:eastAsia="en-GB"/>
        </w:rPr>
      </w:pPr>
    </w:p>
    <w:p w14:paraId="7773CCE6" w14:textId="33F5947A" w:rsidR="00854084" w:rsidRPr="00EF1D8D" w:rsidRDefault="00854084" w:rsidP="0034468E">
      <w:pPr>
        <w:pStyle w:val="ListParagraph"/>
        <w:numPr>
          <w:ilvl w:val="0"/>
          <w:numId w:val="3"/>
        </w:numPr>
        <w:spacing w:after="0" w:line="240" w:lineRule="auto"/>
        <w:ind w:left="357" w:hanging="357"/>
        <w:rPr>
          <w:b/>
          <w:bCs/>
        </w:rPr>
      </w:pPr>
      <w:r w:rsidRPr="5E728604">
        <w:rPr>
          <w:b/>
          <w:bCs/>
        </w:rPr>
        <w:t xml:space="preserve">Indicate which of the following Research England </w:t>
      </w:r>
      <w:hyperlink r:id="rId19">
        <w:r w:rsidRPr="5E728604">
          <w:rPr>
            <w:rStyle w:val="Hyperlink"/>
            <w:b/>
            <w:bCs/>
          </w:rPr>
          <w:t>eligible activities</w:t>
        </w:r>
      </w:hyperlink>
      <w:r w:rsidRPr="5E728604">
        <w:rPr>
          <w:b/>
          <w:bCs/>
        </w:rPr>
        <w:t xml:space="preserve"> best indicate(s) what your application relates to </w:t>
      </w:r>
      <w:r w:rsidRPr="5E728604">
        <w:t>(select as many as appropriate)</w:t>
      </w:r>
      <w:r w:rsidR="005D48ED" w:rsidRPr="5E728604">
        <w:t xml:space="preserve"> (score </w:t>
      </w:r>
      <w:r w:rsidR="00DC0ADE" w:rsidRPr="5E728604">
        <w:t>2</w:t>
      </w:r>
      <w:r w:rsidR="005D48ED" w:rsidRPr="5E728604">
        <w:t>)</w:t>
      </w:r>
      <w:r w:rsidRPr="5E728604">
        <w:rPr>
          <w:b/>
          <w:bCs/>
        </w:rPr>
        <w:t>:</w:t>
      </w:r>
    </w:p>
    <w:p w14:paraId="74AA84BE" w14:textId="026D38C2" w:rsidR="00854084" w:rsidRPr="00EF1D8D" w:rsidRDefault="00854084" w:rsidP="00854084">
      <w:pPr>
        <w:spacing w:after="120" w:line="240" w:lineRule="auto"/>
        <w:rPr>
          <w:rFonts w:cstheme="minorHAnsi"/>
          <w:bCs/>
          <w:i/>
          <w:iCs/>
        </w:rPr>
      </w:pPr>
    </w:p>
    <w:tbl>
      <w:tblPr>
        <w:tblStyle w:val="TableGrid"/>
        <w:tblW w:w="5000" w:type="pct"/>
        <w:tblLook w:val="04A0" w:firstRow="1" w:lastRow="0" w:firstColumn="1" w:lastColumn="0" w:noHBand="0" w:noVBand="1"/>
      </w:tblPr>
      <w:tblGrid>
        <w:gridCol w:w="8642"/>
        <w:gridCol w:w="986"/>
      </w:tblGrid>
      <w:tr w:rsidR="00854084" w:rsidRPr="00EF1D8D" w14:paraId="4295DA7C" w14:textId="77777777" w:rsidTr="2780A394">
        <w:tc>
          <w:tcPr>
            <w:tcW w:w="4488" w:type="pct"/>
          </w:tcPr>
          <w:p w14:paraId="4CB35D6A" w14:textId="3B059161" w:rsidR="00854084" w:rsidRPr="00EF1D8D" w:rsidRDefault="00854084" w:rsidP="0034468E">
            <w:pPr>
              <w:spacing w:line="276" w:lineRule="auto"/>
              <w:rPr>
                <w:rFonts w:cstheme="minorHAnsi"/>
                <w:color w:val="000000"/>
                <w:lang w:eastAsia="en-GB"/>
              </w:rPr>
            </w:pPr>
            <w:r w:rsidRPr="00EF1D8D">
              <w:rPr>
                <w:rFonts w:cstheme="minorHAnsi"/>
                <w:color w:val="000000" w:themeColor="text1"/>
                <w:lang w:eastAsia="en-GB"/>
              </w:rPr>
              <w:t>Pilot project using innovative models and methodologies for participatory research</w:t>
            </w:r>
          </w:p>
        </w:tc>
        <w:tc>
          <w:tcPr>
            <w:tcW w:w="512" w:type="pct"/>
          </w:tcPr>
          <w:p w14:paraId="18139708" w14:textId="1955C4C7" w:rsidR="00854084" w:rsidRPr="00EF1D8D" w:rsidRDefault="00854084" w:rsidP="0034468E">
            <w:pPr>
              <w:spacing w:line="276" w:lineRule="auto"/>
              <w:jc w:val="both"/>
              <w:rPr>
                <w:rFonts w:cstheme="minorHAnsi"/>
                <w:color w:val="000000"/>
                <w:lang w:eastAsia="en-GB"/>
              </w:rPr>
            </w:pPr>
          </w:p>
        </w:tc>
      </w:tr>
      <w:tr w:rsidR="00854084" w:rsidRPr="00EF1D8D" w14:paraId="6ED18670" w14:textId="77777777" w:rsidTr="2780A394">
        <w:tc>
          <w:tcPr>
            <w:tcW w:w="4488" w:type="pct"/>
          </w:tcPr>
          <w:p w14:paraId="09EB92F4" w14:textId="66BC64C8" w:rsidR="00854084" w:rsidRPr="00EF1D8D" w:rsidRDefault="00854084" w:rsidP="0034468E">
            <w:pPr>
              <w:spacing w:line="276" w:lineRule="auto"/>
              <w:rPr>
                <w:rFonts w:cstheme="minorHAnsi"/>
                <w:color w:val="000000"/>
                <w:lang w:eastAsia="en-GB"/>
              </w:rPr>
            </w:pPr>
            <w:r w:rsidRPr="00EF1D8D">
              <w:rPr>
                <w:rFonts w:cstheme="minorHAnsi"/>
                <w:color w:val="000000" w:themeColor="text1"/>
                <w:lang w:eastAsia="en-GB"/>
              </w:rPr>
              <w:t>Development of materials to support researchers interested in developing their skills in participatory research, and public engagement activities that are related to participatory and co-produced research</w:t>
            </w:r>
            <w:r w:rsidR="6AAA172D" w:rsidRPr="00EF1D8D">
              <w:rPr>
                <w:rFonts w:cstheme="minorHAnsi"/>
                <w:color w:val="000000" w:themeColor="text1"/>
                <w:lang w:eastAsia="en-GB"/>
              </w:rPr>
              <w:t>.</w:t>
            </w:r>
          </w:p>
        </w:tc>
        <w:tc>
          <w:tcPr>
            <w:tcW w:w="512" w:type="pct"/>
          </w:tcPr>
          <w:p w14:paraId="2D714E31" w14:textId="76BDBEC5" w:rsidR="00854084" w:rsidRPr="00EF1D8D" w:rsidRDefault="00854084" w:rsidP="4ED8CB25">
            <w:pPr>
              <w:spacing w:line="276" w:lineRule="auto"/>
              <w:jc w:val="both"/>
              <w:rPr>
                <w:rFonts w:cstheme="minorHAnsi"/>
                <w:color w:val="000000"/>
                <w:lang w:eastAsia="en-GB"/>
              </w:rPr>
            </w:pPr>
          </w:p>
        </w:tc>
      </w:tr>
      <w:tr w:rsidR="00854084" w:rsidRPr="00EF1D8D" w14:paraId="79A9BE5F" w14:textId="77777777" w:rsidTr="2780A394">
        <w:tc>
          <w:tcPr>
            <w:tcW w:w="4488" w:type="pct"/>
          </w:tcPr>
          <w:p w14:paraId="771F7251" w14:textId="5D1C53A3" w:rsidR="00854084" w:rsidRPr="00EF1D8D" w:rsidRDefault="00854084" w:rsidP="0034468E">
            <w:pPr>
              <w:spacing w:line="276" w:lineRule="auto"/>
              <w:jc w:val="both"/>
              <w:rPr>
                <w:rFonts w:cstheme="minorHAnsi"/>
                <w:color w:val="000000"/>
                <w:lang w:eastAsia="en-GB"/>
              </w:rPr>
            </w:pPr>
            <w:r w:rsidRPr="00EF1D8D">
              <w:rPr>
                <w:rFonts w:cstheme="minorHAnsi"/>
                <w:color w:val="000000" w:themeColor="text1"/>
                <w:lang w:eastAsia="en-GB"/>
              </w:rPr>
              <w:lastRenderedPageBreak/>
              <w:t>Case studies and evidence of the impact of co-produced research, and evaluations of the effectiveness of co-production from different institutions/disciplines.</w:t>
            </w:r>
          </w:p>
        </w:tc>
        <w:tc>
          <w:tcPr>
            <w:tcW w:w="512" w:type="pct"/>
          </w:tcPr>
          <w:p w14:paraId="0C71828B" w14:textId="198AC849" w:rsidR="00854084" w:rsidRPr="00EF1D8D" w:rsidRDefault="00854084" w:rsidP="4ED8CB25">
            <w:pPr>
              <w:spacing w:line="276" w:lineRule="auto"/>
              <w:jc w:val="both"/>
              <w:rPr>
                <w:rFonts w:cstheme="minorHAnsi"/>
                <w:color w:val="000000"/>
                <w:lang w:eastAsia="en-GB"/>
              </w:rPr>
            </w:pPr>
          </w:p>
        </w:tc>
      </w:tr>
      <w:tr w:rsidR="00894977" w:rsidRPr="00EF1D8D" w14:paraId="3C682EBF" w14:textId="77777777" w:rsidTr="2780A394">
        <w:tc>
          <w:tcPr>
            <w:tcW w:w="4488" w:type="pct"/>
          </w:tcPr>
          <w:p w14:paraId="14D20339" w14:textId="121A8CCF" w:rsidR="00894977" w:rsidRPr="00EF1D8D" w:rsidRDefault="00894977" w:rsidP="0034468E">
            <w:pPr>
              <w:spacing w:line="276" w:lineRule="auto"/>
              <w:jc w:val="both"/>
              <w:rPr>
                <w:rFonts w:cstheme="minorHAnsi"/>
                <w:bCs/>
                <w:color w:val="000000"/>
                <w:lang w:eastAsia="en-GB"/>
              </w:rPr>
            </w:pPr>
            <w:r w:rsidRPr="00EF1D8D">
              <w:rPr>
                <w:rFonts w:cstheme="minorHAnsi"/>
                <w:bCs/>
                <w:color w:val="000000"/>
                <w:lang w:eastAsia="en-GB"/>
              </w:rPr>
              <w:t>None of the above</w:t>
            </w:r>
          </w:p>
        </w:tc>
        <w:tc>
          <w:tcPr>
            <w:tcW w:w="512" w:type="pct"/>
          </w:tcPr>
          <w:p w14:paraId="57D25DE0" w14:textId="77777777" w:rsidR="00894977" w:rsidRPr="00EF1D8D" w:rsidRDefault="00894977" w:rsidP="0034468E">
            <w:pPr>
              <w:spacing w:line="276" w:lineRule="auto"/>
              <w:jc w:val="both"/>
              <w:rPr>
                <w:rFonts w:cstheme="minorHAnsi"/>
                <w:bCs/>
                <w:color w:val="000000"/>
                <w:lang w:eastAsia="en-GB"/>
              </w:rPr>
            </w:pPr>
          </w:p>
        </w:tc>
      </w:tr>
    </w:tbl>
    <w:p w14:paraId="664B54F8" w14:textId="5AF894E7" w:rsidR="00854084" w:rsidRPr="00EF1D8D" w:rsidRDefault="00854084">
      <w:pPr>
        <w:rPr>
          <w:rFonts w:cstheme="minorHAnsi"/>
          <w:bCs/>
          <w:i/>
          <w:iCs/>
        </w:rPr>
      </w:pPr>
    </w:p>
    <w:p w14:paraId="1D6F45D9" w14:textId="6EEBDE1E" w:rsidR="00D34C17" w:rsidRPr="009E1AD7" w:rsidRDefault="00D34C17" w:rsidP="00D34C17">
      <w:pPr>
        <w:pStyle w:val="ListParagraph"/>
        <w:numPr>
          <w:ilvl w:val="0"/>
          <w:numId w:val="3"/>
        </w:numPr>
        <w:shd w:val="clear" w:color="auto" w:fill="FFFFFF" w:themeFill="background1"/>
        <w:spacing w:after="120" w:line="240" w:lineRule="auto"/>
        <w:ind w:left="357" w:hanging="357"/>
        <w:rPr>
          <w:rFonts w:eastAsia="Times New Roman" w:cstheme="minorHAnsi"/>
          <w:lang w:eastAsia="en-GB"/>
        </w:rPr>
      </w:pPr>
      <w:r w:rsidRPr="00EF1D8D">
        <w:rPr>
          <w:rFonts w:eastAsia="Times New Roman" w:cstheme="minorHAnsi"/>
          <w:b/>
          <w:bCs/>
          <w:lang w:eastAsia="en-GB"/>
        </w:rPr>
        <w:t xml:space="preserve">Which funding stream are you applying for: </w:t>
      </w:r>
      <w:r w:rsidRPr="009E1AD7">
        <w:rPr>
          <w:rFonts w:eastAsia="Times New Roman" w:cstheme="minorHAnsi"/>
          <w:lang w:eastAsia="en-GB"/>
        </w:rPr>
        <w:t>Pilot Project / Follow-on</w:t>
      </w:r>
    </w:p>
    <w:p w14:paraId="50C554AE" w14:textId="77777777" w:rsidR="009E1AD7" w:rsidRPr="00EF1D8D" w:rsidRDefault="009E1AD7" w:rsidP="009E1AD7">
      <w:pPr>
        <w:pStyle w:val="ListParagraph"/>
        <w:shd w:val="clear" w:color="auto" w:fill="FFFFFF" w:themeFill="background1"/>
        <w:spacing w:after="120" w:line="240" w:lineRule="auto"/>
        <w:ind w:left="357"/>
        <w:rPr>
          <w:rFonts w:eastAsia="Times New Roman" w:cstheme="minorHAnsi"/>
          <w:b/>
          <w:bCs/>
          <w:lang w:eastAsia="en-GB"/>
        </w:rPr>
      </w:pPr>
    </w:p>
    <w:p w14:paraId="6271C9D1" w14:textId="6405FC3F" w:rsidR="00D34C17" w:rsidRPr="00EF1D8D" w:rsidRDefault="00D34C17" w:rsidP="00D34C17">
      <w:pPr>
        <w:pStyle w:val="ListParagraph"/>
        <w:numPr>
          <w:ilvl w:val="0"/>
          <w:numId w:val="3"/>
        </w:numPr>
        <w:shd w:val="clear" w:color="auto" w:fill="FFFFFF" w:themeFill="background1"/>
        <w:spacing w:after="120" w:line="240" w:lineRule="auto"/>
        <w:ind w:left="357" w:hanging="357"/>
        <w:rPr>
          <w:rFonts w:eastAsia="Times New Roman" w:cstheme="minorHAnsi"/>
          <w:b/>
          <w:bCs/>
          <w:lang w:eastAsia="en-GB"/>
        </w:rPr>
      </w:pPr>
      <w:r w:rsidRPr="00EF1D8D">
        <w:rPr>
          <w:rFonts w:eastAsia="Times New Roman" w:cstheme="minorHAnsi"/>
          <w:b/>
          <w:bCs/>
          <w:lang w:eastAsia="en-GB"/>
        </w:rPr>
        <w:t xml:space="preserve">How much </w:t>
      </w:r>
      <w:r w:rsidR="00E44146">
        <w:rPr>
          <w:rFonts w:eastAsia="Times New Roman" w:cstheme="minorHAnsi"/>
          <w:b/>
          <w:bCs/>
          <w:lang w:eastAsia="en-GB"/>
        </w:rPr>
        <w:t xml:space="preserve">total </w:t>
      </w:r>
      <w:r w:rsidRPr="00EF1D8D">
        <w:rPr>
          <w:rFonts w:eastAsia="Times New Roman" w:cstheme="minorHAnsi"/>
          <w:b/>
          <w:bCs/>
          <w:lang w:eastAsia="en-GB"/>
        </w:rPr>
        <w:t>money are you asking for?</w:t>
      </w:r>
      <w:r w:rsidR="00E44146">
        <w:rPr>
          <w:rFonts w:eastAsia="Times New Roman" w:cstheme="minorHAnsi"/>
          <w:b/>
          <w:bCs/>
          <w:lang w:eastAsia="en-GB"/>
        </w:rPr>
        <w:t xml:space="preserve"> (we will ask for a breakdown later)</w:t>
      </w:r>
    </w:p>
    <w:p w14:paraId="558DD39E" w14:textId="77777777" w:rsidR="00D34C17" w:rsidRPr="00EF1D8D" w:rsidRDefault="00D34C17">
      <w:pPr>
        <w:rPr>
          <w:rFonts w:cstheme="minorHAnsi"/>
          <w:bCs/>
          <w:i/>
          <w:iCs/>
        </w:rPr>
      </w:pPr>
    </w:p>
    <w:p w14:paraId="0F0CB94E" w14:textId="1C07E76D" w:rsidR="467A7406" w:rsidRPr="00EF1D8D" w:rsidRDefault="467A7406" w:rsidP="2868CDF6">
      <w:pPr>
        <w:pStyle w:val="ListParagraph"/>
        <w:numPr>
          <w:ilvl w:val="0"/>
          <w:numId w:val="3"/>
        </w:numPr>
        <w:shd w:val="clear" w:color="auto" w:fill="FFFFFF" w:themeFill="background1"/>
        <w:spacing w:after="120" w:line="240" w:lineRule="auto"/>
        <w:ind w:left="357" w:hanging="357"/>
        <w:rPr>
          <w:rFonts w:eastAsia="Times New Roman" w:cstheme="minorHAnsi"/>
          <w:b/>
          <w:bCs/>
          <w:lang w:eastAsia="en-GB"/>
        </w:rPr>
      </w:pPr>
      <w:r w:rsidRPr="00EF1D8D">
        <w:rPr>
          <w:rFonts w:eastAsia="Times New Roman" w:cstheme="minorHAnsi"/>
          <w:b/>
          <w:bCs/>
          <w:lang w:eastAsia="en-GB"/>
        </w:rPr>
        <w:t xml:space="preserve">Title of the Project: </w:t>
      </w:r>
    </w:p>
    <w:p w14:paraId="44A7D29B" w14:textId="7CBE485C" w:rsidR="00B612A5" w:rsidRPr="00EF1D8D" w:rsidRDefault="00B612A5" w:rsidP="00B612A5">
      <w:pPr>
        <w:shd w:val="clear" w:color="auto" w:fill="FFFFFF" w:themeFill="background1"/>
        <w:spacing w:after="120" w:line="240" w:lineRule="auto"/>
        <w:rPr>
          <w:rFonts w:eastAsia="Times New Roman" w:cstheme="minorHAnsi"/>
          <w:b/>
          <w:bCs/>
          <w:lang w:eastAsia="en-GB"/>
        </w:rPr>
      </w:pPr>
      <w:r w:rsidRPr="00EF1D8D">
        <w:rPr>
          <w:rFonts w:cstheme="minorHAnsi"/>
          <w:b/>
          <w:noProof/>
        </w:rPr>
        <mc:AlternateContent>
          <mc:Choice Requires="wps">
            <w:drawing>
              <wp:anchor distT="45720" distB="45720" distL="114300" distR="114300" simplePos="0" relativeHeight="251658243" behindDoc="0" locked="0" layoutInCell="1" allowOverlap="1" wp14:anchorId="2AEAF705" wp14:editId="0E421226">
                <wp:simplePos x="0" y="0"/>
                <wp:positionH relativeFrom="margin">
                  <wp:align>left</wp:align>
                </wp:positionH>
                <wp:positionV relativeFrom="paragraph">
                  <wp:posOffset>289560</wp:posOffset>
                </wp:positionV>
                <wp:extent cx="6184900" cy="285750"/>
                <wp:effectExtent l="0" t="0" r="25400" b="19050"/>
                <wp:wrapSquare wrapText="bothSides"/>
                <wp:docPr id="1352962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285750"/>
                        </a:xfrm>
                        <a:prstGeom prst="rect">
                          <a:avLst/>
                        </a:prstGeom>
                        <a:solidFill>
                          <a:srgbClr val="FFFFFF"/>
                        </a:solidFill>
                        <a:ln w="3175">
                          <a:solidFill>
                            <a:srgbClr val="000000"/>
                          </a:solidFill>
                          <a:miter lim="800000"/>
                          <a:headEnd/>
                          <a:tailEnd/>
                        </a:ln>
                      </wps:spPr>
                      <wps:txbx>
                        <w:txbxContent>
                          <w:p w14:paraId="52BDEE7C" w14:textId="77777777" w:rsidR="00B612A5" w:rsidRDefault="00B612A5" w:rsidP="00B612A5">
                            <w:pPr>
                              <w:rPr>
                                <w:rFonts w:ascii="Trebuchet MS" w:hAnsi="Trebuchet MS"/>
                              </w:rPr>
                            </w:pPr>
                          </w:p>
                          <w:p w14:paraId="5B72ECAD" w14:textId="77777777" w:rsidR="00B612A5" w:rsidRDefault="00B612A5" w:rsidP="00B612A5">
                            <w:pPr>
                              <w:rPr>
                                <w:rFonts w:ascii="Trebuchet MS" w:hAnsi="Trebuchet MS"/>
                              </w:rPr>
                            </w:pPr>
                          </w:p>
                          <w:p w14:paraId="62EE9CAF" w14:textId="77777777" w:rsidR="00B612A5" w:rsidRPr="00854084" w:rsidRDefault="00B612A5" w:rsidP="00B612A5">
                            <w:pPr>
                              <w:rPr>
                                <w:rFonts w:ascii="Trebuchet MS" w:hAnsi="Trebuchet MS"/>
                              </w:rPr>
                            </w:pPr>
                          </w:p>
                          <w:p w14:paraId="76FDDEBB" w14:textId="77777777" w:rsidR="00B612A5" w:rsidRDefault="00B612A5" w:rsidP="00B612A5"/>
                          <w:p w14:paraId="0456A120" w14:textId="77777777" w:rsidR="00B612A5" w:rsidRDefault="00B612A5" w:rsidP="00B612A5"/>
                          <w:p w14:paraId="0A6FFF67" w14:textId="77777777" w:rsidR="00B612A5" w:rsidRPr="00B963D3" w:rsidRDefault="00B612A5" w:rsidP="00B612A5">
                            <w:pPr>
                              <w:rPr>
                                <w:rFonts w:ascii="Trebuchet MS" w:hAnsi="Trebuchet MS"/>
                              </w:rPr>
                            </w:pPr>
                          </w:p>
                          <w:p w14:paraId="05A5BD6E" w14:textId="77777777" w:rsidR="00B612A5" w:rsidRDefault="00B612A5" w:rsidP="00B612A5"/>
                          <w:p w14:paraId="4260E27A" w14:textId="77777777" w:rsidR="00B612A5" w:rsidRDefault="00B612A5" w:rsidP="00B612A5"/>
                          <w:p w14:paraId="19DD4108" w14:textId="77777777" w:rsidR="00B612A5" w:rsidRDefault="00B612A5" w:rsidP="00B612A5"/>
                          <w:p w14:paraId="58149A29" w14:textId="77777777" w:rsidR="00B612A5" w:rsidRDefault="00B612A5" w:rsidP="00B612A5"/>
                          <w:p w14:paraId="296AF0F6" w14:textId="77777777" w:rsidR="00B612A5" w:rsidRDefault="00B612A5" w:rsidP="00B612A5"/>
                          <w:p w14:paraId="06AACD96" w14:textId="77777777" w:rsidR="00B612A5" w:rsidRDefault="00B612A5" w:rsidP="00B612A5"/>
                          <w:p w14:paraId="619D9A27" w14:textId="77777777" w:rsidR="00B612A5" w:rsidRDefault="00B612A5" w:rsidP="00B612A5"/>
                          <w:p w14:paraId="762FBFE1" w14:textId="77777777" w:rsidR="00B612A5" w:rsidRDefault="00B612A5" w:rsidP="00B612A5"/>
                          <w:p w14:paraId="20E1024B" w14:textId="77777777" w:rsidR="00B612A5" w:rsidRDefault="00B612A5" w:rsidP="00B612A5"/>
                          <w:p w14:paraId="7321ABEB" w14:textId="77777777" w:rsidR="00B612A5" w:rsidRDefault="00B612A5" w:rsidP="00B612A5"/>
                          <w:p w14:paraId="6DCD4ACF" w14:textId="77777777" w:rsidR="00B612A5" w:rsidRDefault="00B612A5" w:rsidP="00B612A5"/>
                          <w:p w14:paraId="77BBCB86" w14:textId="77777777" w:rsidR="00B612A5" w:rsidRDefault="00B612A5" w:rsidP="00B612A5"/>
                          <w:p w14:paraId="7A7BDC45" w14:textId="77777777" w:rsidR="00B612A5" w:rsidRDefault="00B612A5" w:rsidP="00B612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AF705" id="_x0000_s1027" type="#_x0000_t202" style="position:absolute;margin-left:0;margin-top:22.8pt;width:487pt;height:22.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" strokeweight=".25pt">
                <v:textbox>
                  <w:txbxContent>
                    <w:p w14:paraId="52BDEE7C" w14:textId="77777777" w:rsidR="00B612A5" w:rsidRDefault="00B612A5" w:rsidP="00B612A5">
                      <w:pPr>
                        <w:rPr>
                          <w:rFonts w:ascii="Trebuchet MS" w:hAnsi="Trebuchet MS"/>
                        </w:rPr>
                      </w:pPr>
                    </w:p>
                    <w:p w14:paraId="5B72ECAD" w14:textId="77777777" w:rsidR="00B612A5" w:rsidRDefault="00B612A5" w:rsidP="00B612A5">
                      <w:pPr>
                        <w:rPr>
                          <w:rFonts w:ascii="Trebuchet MS" w:hAnsi="Trebuchet MS"/>
                        </w:rPr>
                      </w:pPr>
                    </w:p>
                    <w:p w14:paraId="62EE9CAF" w14:textId="77777777" w:rsidR="00B612A5" w:rsidRPr="00854084" w:rsidRDefault="00B612A5" w:rsidP="00B612A5">
                      <w:pPr>
                        <w:rPr>
                          <w:rFonts w:ascii="Trebuchet MS" w:hAnsi="Trebuchet MS"/>
                        </w:rPr>
                      </w:pPr>
                    </w:p>
                    <w:p w14:paraId="76FDDEBB" w14:textId="77777777" w:rsidR="00B612A5" w:rsidRDefault="00B612A5" w:rsidP="00B612A5"/>
                    <w:p w14:paraId="0456A120" w14:textId="77777777" w:rsidR="00B612A5" w:rsidRDefault="00B612A5" w:rsidP="00B612A5"/>
                    <w:p w14:paraId="0A6FFF67" w14:textId="77777777" w:rsidR="00B612A5" w:rsidRPr="00B963D3" w:rsidRDefault="00B612A5" w:rsidP="00B612A5">
                      <w:pPr>
                        <w:rPr>
                          <w:rFonts w:ascii="Trebuchet MS" w:hAnsi="Trebuchet MS"/>
                        </w:rPr>
                      </w:pPr>
                    </w:p>
                    <w:p w14:paraId="05A5BD6E" w14:textId="77777777" w:rsidR="00B612A5" w:rsidRDefault="00B612A5" w:rsidP="00B612A5"/>
                    <w:p w14:paraId="4260E27A" w14:textId="77777777" w:rsidR="00B612A5" w:rsidRDefault="00B612A5" w:rsidP="00B612A5"/>
                    <w:p w14:paraId="19DD4108" w14:textId="77777777" w:rsidR="00B612A5" w:rsidRDefault="00B612A5" w:rsidP="00B612A5"/>
                    <w:p w14:paraId="58149A29" w14:textId="77777777" w:rsidR="00B612A5" w:rsidRDefault="00B612A5" w:rsidP="00B612A5"/>
                    <w:p w14:paraId="296AF0F6" w14:textId="77777777" w:rsidR="00B612A5" w:rsidRDefault="00B612A5" w:rsidP="00B612A5"/>
                    <w:p w14:paraId="06AACD96" w14:textId="77777777" w:rsidR="00B612A5" w:rsidRDefault="00B612A5" w:rsidP="00B612A5"/>
                    <w:p w14:paraId="619D9A27" w14:textId="77777777" w:rsidR="00B612A5" w:rsidRDefault="00B612A5" w:rsidP="00B612A5"/>
                    <w:p w14:paraId="762FBFE1" w14:textId="77777777" w:rsidR="00B612A5" w:rsidRDefault="00B612A5" w:rsidP="00B612A5"/>
                    <w:p w14:paraId="20E1024B" w14:textId="77777777" w:rsidR="00B612A5" w:rsidRDefault="00B612A5" w:rsidP="00B612A5"/>
                    <w:p w14:paraId="7321ABEB" w14:textId="77777777" w:rsidR="00B612A5" w:rsidRDefault="00B612A5" w:rsidP="00B612A5"/>
                    <w:p w14:paraId="6DCD4ACF" w14:textId="77777777" w:rsidR="00B612A5" w:rsidRDefault="00B612A5" w:rsidP="00B612A5"/>
                    <w:p w14:paraId="77BBCB86" w14:textId="77777777" w:rsidR="00B612A5" w:rsidRDefault="00B612A5" w:rsidP="00B612A5"/>
                    <w:p w14:paraId="7A7BDC45" w14:textId="77777777" w:rsidR="00B612A5" w:rsidRDefault="00B612A5" w:rsidP="00B612A5"/>
                  </w:txbxContent>
                </v:textbox>
                <w10:wrap type="square" anchorx="margin"/>
              </v:shape>
            </w:pict>
          </mc:Fallback>
        </mc:AlternateContent>
      </w:r>
    </w:p>
    <w:p w14:paraId="006DD839" w14:textId="2A21DABB" w:rsidR="00F401B8" w:rsidRPr="00EF1D8D" w:rsidRDefault="00F401B8" w:rsidP="2868CDF6">
      <w:pPr>
        <w:pStyle w:val="ListParagraph"/>
        <w:numPr>
          <w:ilvl w:val="0"/>
          <w:numId w:val="3"/>
        </w:numPr>
        <w:shd w:val="clear" w:color="auto" w:fill="FFFFFF" w:themeFill="background1"/>
        <w:spacing w:after="0" w:line="240" w:lineRule="auto"/>
        <w:ind w:left="357" w:hanging="357"/>
        <w:rPr>
          <w:rFonts w:eastAsia="Times New Roman" w:cstheme="minorHAnsi"/>
          <w:lang w:eastAsia="en-GB"/>
        </w:rPr>
      </w:pPr>
      <w:r w:rsidRPr="00EF1D8D">
        <w:rPr>
          <w:rFonts w:eastAsia="Times New Roman" w:cstheme="minorHAnsi"/>
          <w:b/>
          <w:bCs/>
          <w:lang w:eastAsia="en-GB"/>
        </w:rPr>
        <w:t>Please provide a summary of the project below</w:t>
      </w:r>
      <w:r w:rsidR="00050900">
        <w:rPr>
          <w:rFonts w:eastAsia="Times New Roman" w:cstheme="minorHAnsi"/>
          <w:b/>
          <w:bCs/>
          <w:lang w:eastAsia="en-GB"/>
        </w:rPr>
        <w:t>,</w:t>
      </w:r>
      <w:r w:rsidRPr="00EF1D8D">
        <w:rPr>
          <w:rFonts w:eastAsia="Times New Roman" w:cstheme="minorHAnsi"/>
          <w:b/>
          <w:bCs/>
          <w:lang w:eastAsia="en-GB"/>
        </w:rPr>
        <w:t xml:space="preserve"> </w:t>
      </w:r>
      <w:r w:rsidR="00C9303E" w:rsidRPr="00EF1D8D">
        <w:rPr>
          <w:rFonts w:eastAsia="Times New Roman" w:cstheme="minorHAnsi"/>
          <w:b/>
          <w:bCs/>
          <w:lang w:eastAsia="en-GB"/>
        </w:rPr>
        <w:t>which is understandable to a lay audience</w:t>
      </w:r>
      <w:r w:rsidR="000B2D85" w:rsidRPr="00EF1D8D">
        <w:rPr>
          <w:rFonts w:eastAsia="Times New Roman" w:cstheme="minorHAnsi"/>
          <w:b/>
          <w:bCs/>
          <w:lang w:eastAsia="en-GB"/>
        </w:rPr>
        <w:t>. Please</w:t>
      </w:r>
      <w:r w:rsidR="00C9303E" w:rsidRPr="00EF1D8D">
        <w:rPr>
          <w:rFonts w:eastAsia="Times New Roman" w:cstheme="minorHAnsi"/>
          <w:b/>
          <w:bCs/>
          <w:lang w:eastAsia="en-GB"/>
        </w:rPr>
        <w:t xml:space="preserve"> </w:t>
      </w:r>
      <w:r w:rsidRPr="00EF1D8D">
        <w:rPr>
          <w:rFonts w:eastAsia="Times New Roman" w:cstheme="minorHAnsi"/>
          <w:b/>
          <w:bCs/>
          <w:lang w:eastAsia="en-GB"/>
        </w:rPr>
        <w:t>includ</w:t>
      </w:r>
      <w:r w:rsidR="000B2D85" w:rsidRPr="00EF1D8D">
        <w:rPr>
          <w:rFonts w:eastAsia="Times New Roman" w:cstheme="minorHAnsi"/>
          <w:b/>
          <w:bCs/>
          <w:lang w:eastAsia="en-GB"/>
        </w:rPr>
        <w:t>e</w:t>
      </w:r>
      <w:r w:rsidR="00DC1C7F" w:rsidRPr="00EF1D8D">
        <w:rPr>
          <w:rFonts w:eastAsia="Times New Roman" w:cstheme="minorHAnsi"/>
          <w:b/>
          <w:bCs/>
          <w:lang w:eastAsia="en-GB"/>
        </w:rPr>
        <w:t>:</w:t>
      </w:r>
      <w:r w:rsidR="00DC1C7F" w:rsidRPr="00EF1D8D">
        <w:rPr>
          <w:rFonts w:eastAsia="Times New Roman" w:cstheme="minorHAnsi"/>
          <w:b/>
          <w:bCs/>
          <w:lang w:eastAsia="en-GB"/>
        </w:rPr>
        <w:br/>
      </w:r>
      <w:r w:rsidRPr="00EF1D8D">
        <w:rPr>
          <w:rFonts w:eastAsia="Times New Roman" w:cstheme="minorHAnsi"/>
          <w:lang w:eastAsia="en-GB"/>
        </w:rPr>
        <w:t xml:space="preserve"> </w:t>
      </w:r>
      <w:r w:rsidR="00DC1C7F" w:rsidRPr="00EF1D8D">
        <w:rPr>
          <w:rFonts w:cstheme="minorHAnsi"/>
          <w:noProof/>
        </w:rPr>
        <w:t>-What need does the project address? How was the need identified, by who</w:t>
      </w:r>
      <w:r w:rsidR="00050900">
        <w:rPr>
          <w:rFonts w:cstheme="minorHAnsi"/>
          <w:noProof/>
        </w:rPr>
        <w:t>m</w:t>
      </w:r>
      <w:r w:rsidR="00DC1C7F" w:rsidRPr="00EF1D8D">
        <w:rPr>
          <w:rFonts w:cstheme="minorHAnsi"/>
          <w:noProof/>
        </w:rPr>
        <w:t>, and what problem, challenge or gap in knowledge does the project aim to address?</w:t>
      </w:r>
      <w:r w:rsidR="002E2142">
        <w:rPr>
          <w:rFonts w:cstheme="minorHAnsi"/>
          <w:noProof/>
        </w:rPr>
        <w:br/>
        <w:t>-Will you produce any outputs? What will these be?</w:t>
      </w:r>
      <w:r w:rsidR="00EF1D8D" w:rsidRPr="00EF1D8D">
        <w:rPr>
          <w:rFonts w:cstheme="minorHAnsi"/>
          <w:noProof/>
        </w:rPr>
        <w:br/>
      </w:r>
      <w:r w:rsidR="00EF1D8D" w:rsidRPr="00EF1D8D">
        <w:rPr>
          <w:rFonts w:eastAsia="Times New Roman" w:cstheme="minorHAnsi"/>
          <w:lang w:eastAsia="en-GB"/>
        </w:rPr>
        <w:t>-Key objectives and anticipated impact</w:t>
      </w:r>
      <w:r w:rsidRPr="00EF1D8D">
        <w:rPr>
          <w:rFonts w:eastAsia="Times New Roman" w:cstheme="minorHAnsi"/>
          <w:lang w:eastAsia="en-GB"/>
        </w:rPr>
        <w:t xml:space="preserve"> (max. 500 words)</w:t>
      </w:r>
      <w:r w:rsidR="00894977" w:rsidRPr="00EF1D8D">
        <w:rPr>
          <w:rFonts w:eastAsia="Times New Roman" w:cstheme="minorHAnsi"/>
          <w:lang w:eastAsia="en-GB"/>
        </w:rPr>
        <w:t xml:space="preserve"> (score out of 5)</w:t>
      </w:r>
    </w:p>
    <w:p w14:paraId="3B767489" w14:textId="62C24AB1" w:rsidR="00B612A5" w:rsidRPr="00EF1D8D" w:rsidRDefault="00B612A5" w:rsidP="00B612A5">
      <w:pPr>
        <w:shd w:val="clear" w:color="auto" w:fill="FFFFFF" w:themeFill="background1"/>
        <w:spacing w:after="0" w:line="240" w:lineRule="auto"/>
        <w:rPr>
          <w:rFonts w:eastAsia="Times New Roman" w:cstheme="minorHAnsi"/>
          <w:lang w:eastAsia="en-GB"/>
        </w:rPr>
      </w:pPr>
      <w:r w:rsidRPr="00EF1D8D">
        <w:rPr>
          <w:rFonts w:cstheme="minorHAnsi"/>
          <w:b/>
          <w:noProof/>
        </w:rPr>
        <mc:AlternateContent>
          <mc:Choice Requires="wps">
            <w:drawing>
              <wp:anchor distT="45720" distB="45720" distL="114300" distR="114300" simplePos="0" relativeHeight="251658244" behindDoc="0" locked="0" layoutInCell="1" allowOverlap="1" wp14:anchorId="52B84BF4" wp14:editId="0346BFD0">
                <wp:simplePos x="0" y="0"/>
                <wp:positionH relativeFrom="margin">
                  <wp:posOffset>0</wp:posOffset>
                </wp:positionH>
                <wp:positionV relativeFrom="paragraph">
                  <wp:posOffset>203835</wp:posOffset>
                </wp:positionV>
                <wp:extent cx="6115050" cy="876300"/>
                <wp:effectExtent l="0" t="0" r="19050" b="19050"/>
                <wp:wrapSquare wrapText="bothSides"/>
                <wp:docPr id="259586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876300"/>
                        </a:xfrm>
                        <a:prstGeom prst="rect">
                          <a:avLst/>
                        </a:prstGeom>
                        <a:solidFill>
                          <a:srgbClr val="FFFFFF"/>
                        </a:solidFill>
                        <a:ln w="3175">
                          <a:solidFill>
                            <a:srgbClr val="000000"/>
                          </a:solidFill>
                          <a:miter lim="800000"/>
                          <a:headEnd/>
                          <a:tailEnd/>
                        </a:ln>
                      </wps:spPr>
                      <wps:txbx>
                        <w:txbxContent>
                          <w:p w14:paraId="25BF166E" w14:textId="77777777" w:rsidR="00B612A5" w:rsidRDefault="00B612A5" w:rsidP="00B612A5">
                            <w:pPr>
                              <w:rPr>
                                <w:rFonts w:ascii="Trebuchet MS" w:hAnsi="Trebuchet MS"/>
                              </w:rPr>
                            </w:pPr>
                          </w:p>
                          <w:p w14:paraId="2ECC3681" w14:textId="77777777" w:rsidR="00B612A5" w:rsidRDefault="00B612A5" w:rsidP="00B612A5">
                            <w:pPr>
                              <w:rPr>
                                <w:rFonts w:ascii="Trebuchet MS" w:hAnsi="Trebuchet MS"/>
                              </w:rPr>
                            </w:pPr>
                          </w:p>
                          <w:p w14:paraId="6B53C3B5" w14:textId="77777777" w:rsidR="00B612A5" w:rsidRPr="00854084" w:rsidRDefault="00B612A5" w:rsidP="00B612A5">
                            <w:pPr>
                              <w:rPr>
                                <w:rFonts w:ascii="Trebuchet MS" w:hAnsi="Trebuchet MS"/>
                              </w:rPr>
                            </w:pPr>
                          </w:p>
                          <w:p w14:paraId="0787F696" w14:textId="77777777" w:rsidR="00B612A5" w:rsidRDefault="00B612A5" w:rsidP="00B612A5"/>
                          <w:p w14:paraId="060B877A" w14:textId="77777777" w:rsidR="00B612A5" w:rsidRDefault="00B612A5" w:rsidP="00B612A5"/>
                          <w:p w14:paraId="03590287" w14:textId="77777777" w:rsidR="00B612A5" w:rsidRPr="00B963D3" w:rsidRDefault="00B612A5" w:rsidP="00B612A5">
                            <w:pPr>
                              <w:rPr>
                                <w:rFonts w:ascii="Trebuchet MS" w:hAnsi="Trebuchet MS"/>
                              </w:rPr>
                            </w:pPr>
                          </w:p>
                          <w:p w14:paraId="08C2B928" w14:textId="77777777" w:rsidR="00B612A5" w:rsidRDefault="00B612A5" w:rsidP="00B612A5"/>
                          <w:p w14:paraId="3145EB47" w14:textId="77777777" w:rsidR="00B612A5" w:rsidRDefault="00B612A5" w:rsidP="00B612A5"/>
                          <w:p w14:paraId="625FE206" w14:textId="77777777" w:rsidR="00B612A5" w:rsidRDefault="00B612A5" w:rsidP="00B612A5"/>
                          <w:p w14:paraId="136EFB37" w14:textId="77777777" w:rsidR="00B612A5" w:rsidRDefault="00B612A5" w:rsidP="00B612A5"/>
                          <w:p w14:paraId="23A82A33" w14:textId="77777777" w:rsidR="00B612A5" w:rsidRDefault="00B612A5" w:rsidP="00B612A5"/>
                          <w:p w14:paraId="0567A95E" w14:textId="77777777" w:rsidR="00B612A5" w:rsidRDefault="00B612A5" w:rsidP="00B612A5"/>
                          <w:p w14:paraId="74D92F85" w14:textId="77777777" w:rsidR="00B612A5" w:rsidRDefault="00B612A5" w:rsidP="00B612A5"/>
                          <w:p w14:paraId="4B01003F" w14:textId="77777777" w:rsidR="00B612A5" w:rsidRDefault="00B612A5" w:rsidP="00B612A5"/>
                          <w:p w14:paraId="00733F57" w14:textId="77777777" w:rsidR="00B612A5" w:rsidRDefault="00B612A5" w:rsidP="00B612A5"/>
                          <w:p w14:paraId="6051A6E6" w14:textId="77777777" w:rsidR="00B612A5" w:rsidRDefault="00B612A5" w:rsidP="00B612A5"/>
                          <w:p w14:paraId="377CAB89" w14:textId="77777777" w:rsidR="00B612A5" w:rsidRDefault="00B612A5" w:rsidP="00B612A5"/>
                          <w:p w14:paraId="44CD6DE0" w14:textId="77777777" w:rsidR="00B612A5" w:rsidRDefault="00B612A5" w:rsidP="00B612A5"/>
                          <w:p w14:paraId="17FD12AE" w14:textId="77777777" w:rsidR="00B612A5" w:rsidRDefault="00B612A5" w:rsidP="00B612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84BF4" id="_x0000_s1028" type="#_x0000_t202" style="position:absolute;margin-left:0;margin-top:16.05pt;width:481.5pt;height:69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" strokeweight=".25pt">
                <v:textbox>
                  <w:txbxContent>
                    <w:p w14:paraId="25BF166E" w14:textId="77777777" w:rsidR="00B612A5" w:rsidRDefault="00B612A5" w:rsidP="00B612A5">
                      <w:pPr>
                        <w:rPr>
                          <w:rFonts w:ascii="Trebuchet MS" w:hAnsi="Trebuchet MS"/>
                        </w:rPr>
                      </w:pPr>
                    </w:p>
                    <w:p w14:paraId="2ECC3681" w14:textId="77777777" w:rsidR="00B612A5" w:rsidRDefault="00B612A5" w:rsidP="00B612A5">
                      <w:pPr>
                        <w:rPr>
                          <w:rFonts w:ascii="Trebuchet MS" w:hAnsi="Trebuchet MS"/>
                        </w:rPr>
                      </w:pPr>
                    </w:p>
                    <w:p w14:paraId="6B53C3B5" w14:textId="77777777" w:rsidR="00B612A5" w:rsidRPr="00854084" w:rsidRDefault="00B612A5" w:rsidP="00B612A5">
                      <w:pPr>
                        <w:rPr>
                          <w:rFonts w:ascii="Trebuchet MS" w:hAnsi="Trebuchet MS"/>
                        </w:rPr>
                      </w:pPr>
                    </w:p>
                    <w:p w14:paraId="0787F696" w14:textId="77777777" w:rsidR="00B612A5" w:rsidRDefault="00B612A5" w:rsidP="00B612A5"/>
                    <w:p w14:paraId="060B877A" w14:textId="77777777" w:rsidR="00B612A5" w:rsidRDefault="00B612A5" w:rsidP="00B612A5"/>
                    <w:p w14:paraId="03590287" w14:textId="77777777" w:rsidR="00B612A5" w:rsidRPr="00B963D3" w:rsidRDefault="00B612A5" w:rsidP="00B612A5">
                      <w:pPr>
                        <w:rPr>
                          <w:rFonts w:ascii="Trebuchet MS" w:hAnsi="Trebuchet MS"/>
                        </w:rPr>
                      </w:pPr>
                    </w:p>
                    <w:p w14:paraId="08C2B928" w14:textId="77777777" w:rsidR="00B612A5" w:rsidRDefault="00B612A5" w:rsidP="00B612A5"/>
                    <w:p w14:paraId="3145EB47" w14:textId="77777777" w:rsidR="00B612A5" w:rsidRDefault="00B612A5" w:rsidP="00B612A5"/>
                    <w:p w14:paraId="625FE206" w14:textId="77777777" w:rsidR="00B612A5" w:rsidRDefault="00B612A5" w:rsidP="00B612A5"/>
                    <w:p w14:paraId="136EFB37" w14:textId="77777777" w:rsidR="00B612A5" w:rsidRDefault="00B612A5" w:rsidP="00B612A5"/>
                    <w:p w14:paraId="23A82A33" w14:textId="77777777" w:rsidR="00B612A5" w:rsidRDefault="00B612A5" w:rsidP="00B612A5"/>
                    <w:p w14:paraId="0567A95E" w14:textId="77777777" w:rsidR="00B612A5" w:rsidRDefault="00B612A5" w:rsidP="00B612A5"/>
                    <w:p w14:paraId="74D92F85" w14:textId="77777777" w:rsidR="00B612A5" w:rsidRDefault="00B612A5" w:rsidP="00B612A5"/>
                    <w:p w14:paraId="4B01003F" w14:textId="77777777" w:rsidR="00B612A5" w:rsidRDefault="00B612A5" w:rsidP="00B612A5"/>
                    <w:p w14:paraId="00733F57" w14:textId="77777777" w:rsidR="00B612A5" w:rsidRDefault="00B612A5" w:rsidP="00B612A5"/>
                    <w:p w14:paraId="6051A6E6" w14:textId="77777777" w:rsidR="00B612A5" w:rsidRDefault="00B612A5" w:rsidP="00B612A5"/>
                    <w:p w14:paraId="377CAB89" w14:textId="77777777" w:rsidR="00B612A5" w:rsidRDefault="00B612A5" w:rsidP="00B612A5"/>
                    <w:p w14:paraId="44CD6DE0" w14:textId="77777777" w:rsidR="00B612A5" w:rsidRDefault="00B612A5" w:rsidP="00B612A5"/>
                    <w:p w14:paraId="17FD12AE" w14:textId="77777777" w:rsidR="00B612A5" w:rsidRDefault="00B612A5" w:rsidP="00B612A5"/>
                  </w:txbxContent>
                </v:textbox>
                <w10:wrap type="square" anchorx="margin"/>
              </v:shape>
            </w:pict>
          </mc:Fallback>
        </mc:AlternateContent>
      </w:r>
    </w:p>
    <w:p w14:paraId="110CA135" w14:textId="58897A0D" w:rsidR="00F401B8" w:rsidRPr="00EF1D8D" w:rsidRDefault="00F401B8" w:rsidP="00F401B8">
      <w:pPr>
        <w:pStyle w:val="ListParagraph"/>
        <w:shd w:val="clear" w:color="auto" w:fill="FFFFFF"/>
        <w:spacing w:after="0" w:line="240" w:lineRule="auto"/>
        <w:ind w:left="357"/>
        <w:rPr>
          <w:rFonts w:eastAsia="Times New Roman" w:cstheme="minorHAnsi"/>
          <w:b/>
          <w:bCs/>
          <w:lang w:eastAsia="en-GB"/>
        </w:rPr>
      </w:pPr>
    </w:p>
    <w:p w14:paraId="2BB45942" w14:textId="75E8EED7" w:rsidR="00F401B8" w:rsidRPr="00EF1D8D" w:rsidRDefault="00F401B8" w:rsidP="00B07A9E">
      <w:pPr>
        <w:spacing w:after="0" w:line="240" w:lineRule="auto"/>
        <w:rPr>
          <w:rFonts w:cstheme="minorHAnsi"/>
          <w:bCs/>
          <w:i/>
          <w:iCs/>
        </w:rPr>
      </w:pPr>
    </w:p>
    <w:p w14:paraId="3457482B" w14:textId="3D3E81D0" w:rsidR="000C11B5" w:rsidRPr="00EF1D8D" w:rsidRDefault="00054089" w:rsidP="000C11B5">
      <w:pPr>
        <w:pStyle w:val="ListParagraph"/>
        <w:numPr>
          <w:ilvl w:val="0"/>
          <w:numId w:val="3"/>
        </w:numPr>
        <w:spacing w:after="0" w:line="240" w:lineRule="auto"/>
        <w:ind w:left="357" w:hanging="357"/>
        <w:rPr>
          <w:rFonts w:cstheme="minorHAnsi"/>
        </w:rPr>
      </w:pPr>
      <w:r w:rsidRPr="00EF1D8D">
        <w:rPr>
          <w:rFonts w:cstheme="minorHAnsi"/>
          <w:b/>
          <w:noProof/>
        </w:rPr>
        <mc:AlternateContent>
          <mc:Choice Requires="wps">
            <w:drawing>
              <wp:anchor distT="45720" distB="45720" distL="114300" distR="114300" simplePos="0" relativeHeight="251658245" behindDoc="0" locked="0" layoutInCell="1" allowOverlap="1" wp14:anchorId="13786141" wp14:editId="15630E46">
                <wp:simplePos x="0" y="0"/>
                <wp:positionH relativeFrom="margin">
                  <wp:posOffset>111760</wp:posOffset>
                </wp:positionH>
                <wp:positionV relativeFrom="paragraph">
                  <wp:posOffset>290195</wp:posOffset>
                </wp:positionV>
                <wp:extent cx="6127750" cy="406400"/>
                <wp:effectExtent l="0" t="0" r="25400" b="12700"/>
                <wp:wrapSquare wrapText="bothSides"/>
                <wp:docPr id="1367109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406400"/>
                        </a:xfrm>
                        <a:prstGeom prst="rect">
                          <a:avLst/>
                        </a:prstGeom>
                        <a:solidFill>
                          <a:srgbClr val="FFFFFF"/>
                        </a:solidFill>
                        <a:ln w="3175">
                          <a:solidFill>
                            <a:srgbClr val="000000"/>
                          </a:solidFill>
                          <a:miter lim="800000"/>
                          <a:headEnd/>
                          <a:tailEnd/>
                        </a:ln>
                      </wps:spPr>
                      <wps:txbx>
                        <w:txbxContent>
                          <w:p w14:paraId="7BCA2E41" w14:textId="77777777" w:rsidR="000C11B5" w:rsidRDefault="000C11B5" w:rsidP="000C11B5">
                            <w:pPr>
                              <w:rPr>
                                <w:rFonts w:ascii="Trebuchet MS" w:hAnsi="Trebuchet MS"/>
                              </w:rPr>
                            </w:pPr>
                          </w:p>
                          <w:p w14:paraId="165D5BEB" w14:textId="77777777" w:rsidR="000C11B5" w:rsidRDefault="000C11B5" w:rsidP="000C11B5">
                            <w:pPr>
                              <w:rPr>
                                <w:rFonts w:ascii="Trebuchet MS" w:hAnsi="Trebuchet MS"/>
                              </w:rPr>
                            </w:pPr>
                          </w:p>
                          <w:p w14:paraId="169BF3DB" w14:textId="77777777" w:rsidR="000C11B5" w:rsidRPr="00854084" w:rsidRDefault="000C11B5" w:rsidP="000C11B5">
                            <w:pPr>
                              <w:rPr>
                                <w:rFonts w:ascii="Trebuchet MS" w:hAnsi="Trebuchet MS"/>
                              </w:rPr>
                            </w:pPr>
                          </w:p>
                          <w:p w14:paraId="77E6D5D9" w14:textId="77777777" w:rsidR="000C11B5" w:rsidRDefault="000C11B5" w:rsidP="000C11B5"/>
                          <w:p w14:paraId="6DA6D5FF" w14:textId="77777777" w:rsidR="000C11B5" w:rsidRDefault="000C11B5" w:rsidP="000C11B5"/>
                          <w:p w14:paraId="346C94B1" w14:textId="77777777" w:rsidR="000C11B5" w:rsidRPr="00B963D3" w:rsidRDefault="000C11B5" w:rsidP="000C11B5">
                            <w:pPr>
                              <w:rPr>
                                <w:rFonts w:ascii="Trebuchet MS" w:hAnsi="Trebuchet MS"/>
                              </w:rPr>
                            </w:pPr>
                          </w:p>
                          <w:p w14:paraId="44912A49" w14:textId="77777777" w:rsidR="000C11B5" w:rsidRDefault="000C11B5" w:rsidP="000C11B5"/>
                          <w:p w14:paraId="10100026" w14:textId="77777777" w:rsidR="000C11B5" w:rsidRDefault="000C11B5" w:rsidP="000C11B5"/>
                          <w:p w14:paraId="50E26C2C" w14:textId="77777777" w:rsidR="000C11B5" w:rsidRDefault="000C11B5" w:rsidP="000C11B5"/>
                          <w:p w14:paraId="195CC0EF" w14:textId="77777777" w:rsidR="000C11B5" w:rsidRDefault="000C11B5" w:rsidP="000C11B5"/>
                          <w:p w14:paraId="16624859" w14:textId="77777777" w:rsidR="000C11B5" w:rsidRDefault="000C11B5" w:rsidP="000C11B5"/>
                          <w:p w14:paraId="537E48A9" w14:textId="77777777" w:rsidR="000C11B5" w:rsidRDefault="000C11B5" w:rsidP="000C11B5"/>
                          <w:p w14:paraId="2EB65C6E" w14:textId="77777777" w:rsidR="000C11B5" w:rsidRDefault="000C11B5" w:rsidP="000C11B5"/>
                          <w:p w14:paraId="2504A40E" w14:textId="77777777" w:rsidR="000C11B5" w:rsidRDefault="000C11B5" w:rsidP="000C11B5"/>
                          <w:p w14:paraId="3E167A7D" w14:textId="77777777" w:rsidR="000C11B5" w:rsidRDefault="000C11B5" w:rsidP="000C11B5"/>
                          <w:p w14:paraId="7F65D93C" w14:textId="77777777" w:rsidR="000C11B5" w:rsidRDefault="000C11B5" w:rsidP="000C11B5"/>
                          <w:p w14:paraId="014BCC1C" w14:textId="77777777" w:rsidR="000C11B5" w:rsidRDefault="000C11B5" w:rsidP="000C11B5"/>
                          <w:p w14:paraId="53E204A5" w14:textId="77777777" w:rsidR="000C11B5" w:rsidRDefault="000C11B5" w:rsidP="000C11B5"/>
                          <w:p w14:paraId="20D909CF" w14:textId="77777777" w:rsidR="000C11B5" w:rsidRDefault="000C11B5" w:rsidP="000C11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86141" id="_x0000_s1029" type="#_x0000_t202" style="position:absolute;left:0;text-align:left;margin-left:8.8pt;margin-top:22.85pt;width:482.5pt;height:32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" strokeweight=".25pt">
                <v:textbox>
                  <w:txbxContent>
                    <w:p w14:paraId="7BCA2E41" w14:textId="77777777" w:rsidR="000C11B5" w:rsidRDefault="000C11B5" w:rsidP="000C11B5">
                      <w:pPr>
                        <w:rPr>
                          <w:rFonts w:ascii="Trebuchet MS" w:hAnsi="Trebuchet MS"/>
                        </w:rPr>
                      </w:pPr>
                    </w:p>
                    <w:p w14:paraId="165D5BEB" w14:textId="77777777" w:rsidR="000C11B5" w:rsidRDefault="000C11B5" w:rsidP="000C11B5">
                      <w:pPr>
                        <w:rPr>
                          <w:rFonts w:ascii="Trebuchet MS" w:hAnsi="Trebuchet MS"/>
                        </w:rPr>
                      </w:pPr>
                    </w:p>
                    <w:p w14:paraId="169BF3DB" w14:textId="77777777" w:rsidR="000C11B5" w:rsidRPr="00854084" w:rsidRDefault="000C11B5" w:rsidP="000C11B5">
                      <w:pPr>
                        <w:rPr>
                          <w:rFonts w:ascii="Trebuchet MS" w:hAnsi="Trebuchet MS"/>
                        </w:rPr>
                      </w:pPr>
                    </w:p>
                    <w:p w14:paraId="77E6D5D9" w14:textId="77777777" w:rsidR="000C11B5" w:rsidRDefault="000C11B5" w:rsidP="000C11B5"/>
                    <w:p w14:paraId="6DA6D5FF" w14:textId="77777777" w:rsidR="000C11B5" w:rsidRDefault="000C11B5" w:rsidP="000C11B5"/>
                    <w:p w14:paraId="346C94B1" w14:textId="77777777" w:rsidR="000C11B5" w:rsidRPr="00B963D3" w:rsidRDefault="000C11B5" w:rsidP="000C11B5">
                      <w:pPr>
                        <w:rPr>
                          <w:rFonts w:ascii="Trebuchet MS" w:hAnsi="Trebuchet MS"/>
                        </w:rPr>
                      </w:pPr>
                    </w:p>
                    <w:p w14:paraId="44912A49" w14:textId="77777777" w:rsidR="000C11B5" w:rsidRDefault="000C11B5" w:rsidP="000C11B5"/>
                    <w:p w14:paraId="10100026" w14:textId="77777777" w:rsidR="000C11B5" w:rsidRDefault="000C11B5" w:rsidP="000C11B5"/>
                    <w:p w14:paraId="50E26C2C" w14:textId="77777777" w:rsidR="000C11B5" w:rsidRDefault="000C11B5" w:rsidP="000C11B5"/>
                    <w:p w14:paraId="195CC0EF" w14:textId="77777777" w:rsidR="000C11B5" w:rsidRDefault="000C11B5" w:rsidP="000C11B5"/>
                    <w:p w14:paraId="16624859" w14:textId="77777777" w:rsidR="000C11B5" w:rsidRDefault="000C11B5" w:rsidP="000C11B5"/>
                    <w:p w14:paraId="537E48A9" w14:textId="77777777" w:rsidR="000C11B5" w:rsidRDefault="000C11B5" w:rsidP="000C11B5"/>
                    <w:p w14:paraId="2EB65C6E" w14:textId="77777777" w:rsidR="000C11B5" w:rsidRDefault="000C11B5" w:rsidP="000C11B5"/>
                    <w:p w14:paraId="2504A40E" w14:textId="77777777" w:rsidR="000C11B5" w:rsidRDefault="000C11B5" w:rsidP="000C11B5"/>
                    <w:p w14:paraId="3E167A7D" w14:textId="77777777" w:rsidR="000C11B5" w:rsidRDefault="000C11B5" w:rsidP="000C11B5"/>
                    <w:p w14:paraId="7F65D93C" w14:textId="77777777" w:rsidR="000C11B5" w:rsidRDefault="000C11B5" w:rsidP="000C11B5"/>
                    <w:p w14:paraId="014BCC1C" w14:textId="77777777" w:rsidR="000C11B5" w:rsidRDefault="000C11B5" w:rsidP="000C11B5"/>
                    <w:p w14:paraId="53E204A5" w14:textId="77777777" w:rsidR="000C11B5" w:rsidRDefault="000C11B5" w:rsidP="000C11B5"/>
                    <w:p w14:paraId="20D909CF" w14:textId="77777777" w:rsidR="000C11B5" w:rsidRDefault="000C11B5" w:rsidP="000C11B5"/>
                  </w:txbxContent>
                </v:textbox>
                <w10:wrap type="square" anchorx="margin"/>
              </v:shape>
            </w:pict>
          </mc:Fallback>
        </mc:AlternateContent>
      </w:r>
      <w:r w:rsidR="000C11B5" w:rsidRPr="00EF1D8D">
        <w:rPr>
          <w:rFonts w:cstheme="minorHAnsi"/>
          <w:b/>
          <w:noProof/>
        </w:rPr>
        <w:t xml:space="preserve">Please </w:t>
      </w:r>
      <w:r w:rsidR="00526A9E" w:rsidRPr="00EF1D8D">
        <w:rPr>
          <w:rFonts w:cstheme="minorHAnsi"/>
          <w:b/>
          <w:noProof/>
        </w:rPr>
        <w:t>summarise</w:t>
      </w:r>
      <w:r w:rsidR="000C11B5" w:rsidRPr="00EF1D8D">
        <w:rPr>
          <w:rFonts w:cstheme="minorHAnsi"/>
          <w:b/>
          <w:noProof/>
        </w:rPr>
        <w:t xml:space="preserve"> the participatory methods you will be using in your project </w:t>
      </w:r>
      <w:r w:rsidR="000C11B5" w:rsidRPr="00EF1D8D">
        <w:rPr>
          <w:rFonts w:cstheme="minorHAnsi"/>
        </w:rPr>
        <w:t>(score out of 3)</w:t>
      </w:r>
    </w:p>
    <w:p w14:paraId="439AACB4" w14:textId="2E0FC7D3" w:rsidR="00C9303E" w:rsidRPr="00EF1D8D" w:rsidRDefault="00C9303E" w:rsidP="00B07A9E">
      <w:pPr>
        <w:spacing w:after="0" w:line="240" w:lineRule="auto"/>
        <w:rPr>
          <w:rFonts w:cstheme="minorHAnsi"/>
          <w:bCs/>
          <w:i/>
          <w:iCs/>
        </w:rPr>
      </w:pPr>
    </w:p>
    <w:p w14:paraId="0B4B2B0D" w14:textId="0AFB8E56" w:rsidR="00C9303E" w:rsidRPr="00EF1D8D" w:rsidRDefault="00C9303E" w:rsidP="00C9303E">
      <w:pPr>
        <w:pStyle w:val="ListParagraph"/>
        <w:numPr>
          <w:ilvl w:val="0"/>
          <w:numId w:val="3"/>
        </w:numPr>
        <w:spacing w:after="0" w:line="240" w:lineRule="auto"/>
        <w:ind w:left="357" w:hanging="357"/>
        <w:rPr>
          <w:rFonts w:cstheme="minorHAnsi"/>
        </w:rPr>
      </w:pPr>
      <w:r w:rsidRPr="00EF1D8D">
        <w:rPr>
          <w:rFonts w:cstheme="minorHAnsi"/>
          <w:b/>
          <w:noProof/>
        </w:rPr>
        <w:t>Please tell us a</w:t>
      </w:r>
      <w:r w:rsidR="001B192E" w:rsidRPr="00EF1D8D">
        <w:rPr>
          <w:rFonts w:cstheme="minorHAnsi"/>
          <w:b/>
          <w:noProof/>
        </w:rPr>
        <w:t xml:space="preserve">bout the partners </w:t>
      </w:r>
      <w:r w:rsidR="009A48B2" w:rsidRPr="00EF1D8D">
        <w:rPr>
          <w:rFonts w:cstheme="minorHAnsi"/>
          <w:b/>
          <w:noProof/>
        </w:rPr>
        <w:t xml:space="preserve">and communities </w:t>
      </w:r>
      <w:r w:rsidR="001B192E" w:rsidRPr="00EF1D8D">
        <w:rPr>
          <w:rFonts w:cstheme="minorHAnsi"/>
          <w:b/>
          <w:noProof/>
        </w:rPr>
        <w:t xml:space="preserve">you will be working with. </w:t>
      </w:r>
      <w:r w:rsidR="000A44B9" w:rsidRPr="00EF1D8D">
        <w:rPr>
          <w:rFonts w:cstheme="minorHAnsi"/>
          <w:bCs/>
          <w:noProof/>
        </w:rPr>
        <w:t>Who are they?</w:t>
      </w:r>
      <w:r w:rsidR="000A44B9" w:rsidRPr="00EF1D8D">
        <w:rPr>
          <w:rFonts w:cstheme="minorHAnsi"/>
          <w:b/>
          <w:noProof/>
        </w:rPr>
        <w:t xml:space="preserve"> </w:t>
      </w:r>
      <w:r w:rsidR="001B192E" w:rsidRPr="00EF1D8D">
        <w:rPr>
          <w:rFonts w:cstheme="minorHAnsi"/>
          <w:bCs/>
          <w:noProof/>
        </w:rPr>
        <w:t xml:space="preserve">How will you be working with them? </w:t>
      </w:r>
      <w:r w:rsidR="001258FC" w:rsidRPr="00EF1D8D">
        <w:rPr>
          <w:rFonts w:cstheme="minorHAnsi"/>
          <w:bCs/>
          <w:noProof/>
        </w:rPr>
        <w:t xml:space="preserve">Why will you be working with them? </w:t>
      </w:r>
      <w:r w:rsidR="001B192E" w:rsidRPr="00EF1D8D">
        <w:rPr>
          <w:rFonts w:cstheme="minorHAnsi"/>
          <w:bCs/>
          <w:noProof/>
        </w:rPr>
        <w:t xml:space="preserve">How will they be involved, </w:t>
      </w:r>
      <w:r w:rsidR="00FD36D3" w:rsidRPr="00EF1D8D">
        <w:rPr>
          <w:rFonts w:cstheme="minorHAnsi"/>
          <w:bCs/>
          <w:noProof/>
        </w:rPr>
        <w:t xml:space="preserve">at which stages of the project, and </w:t>
      </w:r>
      <w:r w:rsidR="007D01A6" w:rsidRPr="00EF1D8D">
        <w:rPr>
          <w:rFonts w:cstheme="minorHAnsi"/>
          <w:bCs/>
          <w:noProof/>
        </w:rPr>
        <w:t xml:space="preserve">how will they have agency </w:t>
      </w:r>
      <w:r w:rsidR="005C6F29" w:rsidRPr="00EF1D8D">
        <w:rPr>
          <w:rFonts w:cstheme="minorHAnsi"/>
          <w:bCs/>
          <w:noProof/>
        </w:rPr>
        <w:t xml:space="preserve">and decision-making power </w:t>
      </w:r>
      <w:r w:rsidR="007D01A6" w:rsidRPr="00EF1D8D">
        <w:rPr>
          <w:rFonts w:cstheme="minorHAnsi"/>
          <w:bCs/>
          <w:noProof/>
        </w:rPr>
        <w:t>in the project</w:t>
      </w:r>
      <w:r w:rsidR="00FD36D3" w:rsidRPr="00EF1D8D">
        <w:rPr>
          <w:rFonts w:cstheme="minorHAnsi"/>
          <w:bCs/>
          <w:noProof/>
        </w:rPr>
        <w:t>?</w:t>
      </w:r>
      <w:r w:rsidR="001B192E" w:rsidRPr="00EF1D8D">
        <w:rPr>
          <w:rFonts w:cstheme="minorHAnsi"/>
          <w:b/>
          <w:noProof/>
        </w:rPr>
        <w:t xml:space="preserve"> </w:t>
      </w:r>
      <w:r w:rsidRPr="00EF1D8D">
        <w:rPr>
          <w:rFonts w:cstheme="minorHAnsi"/>
        </w:rPr>
        <w:t>(score out of 5)</w:t>
      </w:r>
    </w:p>
    <w:p w14:paraId="7A01CAFA" w14:textId="0D4CBE1E" w:rsidR="00C9303E" w:rsidRPr="00EF1D8D" w:rsidRDefault="00D941BC" w:rsidP="00B07A9E">
      <w:pPr>
        <w:spacing w:after="0" w:line="240" w:lineRule="auto"/>
        <w:rPr>
          <w:rFonts w:cstheme="minorHAnsi"/>
          <w:bCs/>
          <w:i/>
          <w:iCs/>
        </w:rPr>
      </w:pPr>
      <w:r w:rsidRPr="00EF1D8D">
        <w:rPr>
          <w:rFonts w:cstheme="minorHAnsi"/>
          <w:b/>
          <w:noProof/>
        </w:rPr>
        <mc:AlternateContent>
          <mc:Choice Requires="wps">
            <w:drawing>
              <wp:anchor distT="45720" distB="45720" distL="114300" distR="114300" simplePos="0" relativeHeight="251658247" behindDoc="0" locked="0" layoutInCell="1" allowOverlap="1" wp14:anchorId="542632D4" wp14:editId="5878D61E">
                <wp:simplePos x="0" y="0"/>
                <wp:positionH relativeFrom="margin">
                  <wp:posOffset>0</wp:posOffset>
                </wp:positionH>
                <wp:positionV relativeFrom="paragraph">
                  <wp:posOffset>216535</wp:posOffset>
                </wp:positionV>
                <wp:extent cx="6127750" cy="406400"/>
                <wp:effectExtent l="0" t="0" r="25400" b="12700"/>
                <wp:wrapSquare wrapText="bothSides"/>
                <wp:docPr id="228664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406400"/>
                        </a:xfrm>
                        <a:prstGeom prst="rect">
                          <a:avLst/>
                        </a:prstGeom>
                        <a:solidFill>
                          <a:srgbClr val="FFFFFF"/>
                        </a:solidFill>
                        <a:ln w="3175">
                          <a:solidFill>
                            <a:srgbClr val="000000"/>
                          </a:solidFill>
                          <a:miter lim="800000"/>
                          <a:headEnd/>
                          <a:tailEnd/>
                        </a:ln>
                      </wps:spPr>
                      <wps:txbx>
                        <w:txbxContent>
                          <w:p w14:paraId="7AE2A451" w14:textId="77777777" w:rsidR="00D941BC" w:rsidRDefault="00D941BC" w:rsidP="00D941BC">
                            <w:pPr>
                              <w:rPr>
                                <w:rFonts w:ascii="Trebuchet MS" w:hAnsi="Trebuchet MS"/>
                              </w:rPr>
                            </w:pPr>
                          </w:p>
                          <w:p w14:paraId="63C6B6BA" w14:textId="77777777" w:rsidR="00D941BC" w:rsidRDefault="00D941BC" w:rsidP="00D941BC">
                            <w:pPr>
                              <w:rPr>
                                <w:rFonts w:ascii="Trebuchet MS" w:hAnsi="Trebuchet MS"/>
                              </w:rPr>
                            </w:pPr>
                          </w:p>
                          <w:p w14:paraId="595CEEC9" w14:textId="77777777" w:rsidR="00D941BC" w:rsidRPr="00854084" w:rsidRDefault="00D941BC" w:rsidP="00D941BC">
                            <w:pPr>
                              <w:rPr>
                                <w:rFonts w:ascii="Trebuchet MS" w:hAnsi="Trebuchet MS"/>
                              </w:rPr>
                            </w:pPr>
                          </w:p>
                          <w:p w14:paraId="5D418077" w14:textId="77777777" w:rsidR="00D941BC" w:rsidRDefault="00D941BC" w:rsidP="00D941BC"/>
                          <w:p w14:paraId="34EA4134" w14:textId="77777777" w:rsidR="00D941BC" w:rsidRDefault="00D941BC" w:rsidP="00D941BC"/>
                          <w:p w14:paraId="19D437EB" w14:textId="77777777" w:rsidR="00D941BC" w:rsidRPr="00B963D3" w:rsidRDefault="00D941BC" w:rsidP="00D941BC">
                            <w:pPr>
                              <w:rPr>
                                <w:rFonts w:ascii="Trebuchet MS" w:hAnsi="Trebuchet MS"/>
                              </w:rPr>
                            </w:pPr>
                          </w:p>
                          <w:p w14:paraId="7D71E58B" w14:textId="77777777" w:rsidR="00D941BC" w:rsidRDefault="00D941BC" w:rsidP="00D941BC"/>
                          <w:p w14:paraId="15800806" w14:textId="77777777" w:rsidR="00D941BC" w:rsidRDefault="00D941BC" w:rsidP="00D941BC"/>
                          <w:p w14:paraId="6BC091D6" w14:textId="77777777" w:rsidR="00D941BC" w:rsidRDefault="00D941BC" w:rsidP="00D941BC"/>
                          <w:p w14:paraId="55A7BFC5" w14:textId="77777777" w:rsidR="00D941BC" w:rsidRDefault="00D941BC" w:rsidP="00D941BC"/>
                          <w:p w14:paraId="1F74BA51" w14:textId="77777777" w:rsidR="00D941BC" w:rsidRDefault="00D941BC" w:rsidP="00D941BC"/>
                          <w:p w14:paraId="5C1C6F6B" w14:textId="77777777" w:rsidR="00D941BC" w:rsidRDefault="00D941BC" w:rsidP="00D941BC"/>
                          <w:p w14:paraId="49EB4C57" w14:textId="77777777" w:rsidR="00D941BC" w:rsidRDefault="00D941BC" w:rsidP="00D941BC"/>
                          <w:p w14:paraId="62DC71BB" w14:textId="77777777" w:rsidR="00D941BC" w:rsidRDefault="00D941BC" w:rsidP="00D941BC"/>
                          <w:p w14:paraId="3E0401C1" w14:textId="77777777" w:rsidR="00D941BC" w:rsidRDefault="00D941BC" w:rsidP="00D941BC"/>
                          <w:p w14:paraId="3AC41564" w14:textId="77777777" w:rsidR="00D941BC" w:rsidRDefault="00D941BC" w:rsidP="00D941BC"/>
                          <w:p w14:paraId="0F7573B9" w14:textId="77777777" w:rsidR="00D941BC" w:rsidRDefault="00D941BC" w:rsidP="00D941BC"/>
                          <w:p w14:paraId="27E5443E" w14:textId="77777777" w:rsidR="00D941BC" w:rsidRDefault="00D941BC" w:rsidP="00D941BC"/>
                          <w:p w14:paraId="2177D5AB" w14:textId="77777777" w:rsidR="00D941BC" w:rsidRDefault="00D941BC" w:rsidP="00D941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632D4" id="_x0000_s1030" type="#_x0000_t202" style="position:absolute;margin-left:0;margin-top:17.05pt;width:482.5pt;height:32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" strokeweight=".25pt">
                <v:textbox>
                  <w:txbxContent>
                    <w:p w14:paraId="7AE2A451" w14:textId="77777777" w:rsidR="00D941BC" w:rsidRDefault="00D941BC" w:rsidP="00D941BC">
                      <w:pPr>
                        <w:rPr>
                          <w:rFonts w:ascii="Trebuchet MS" w:hAnsi="Trebuchet MS"/>
                        </w:rPr>
                      </w:pPr>
                    </w:p>
                    <w:p w14:paraId="63C6B6BA" w14:textId="77777777" w:rsidR="00D941BC" w:rsidRDefault="00D941BC" w:rsidP="00D941BC">
                      <w:pPr>
                        <w:rPr>
                          <w:rFonts w:ascii="Trebuchet MS" w:hAnsi="Trebuchet MS"/>
                        </w:rPr>
                      </w:pPr>
                    </w:p>
                    <w:p w14:paraId="595CEEC9" w14:textId="77777777" w:rsidR="00D941BC" w:rsidRPr="00854084" w:rsidRDefault="00D941BC" w:rsidP="00D941BC">
                      <w:pPr>
                        <w:rPr>
                          <w:rFonts w:ascii="Trebuchet MS" w:hAnsi="Trebuchet MS"/>
                        </w:rPr>
                      </w:pPr>
                    </w:p>
                    <w:p w14:paraId="5D418077" w14:textId="77777777" w:rsidR="00D941BC" w:rsidRDefault="00D941BC" w:rsidP="00D941BC"/>
                    <w:p w14:paraId="34EA4134" w14:textId="77777777" w:rsidR="00D941BC" w:rsidRDefault="00D941BC" w:rsidP="00D941BC"/>
                    <w:p w14:paraId="19D437EB" w14:textId="77777777" w:rsidR="00D941BC" w:rsidRPr="00B963D3" w:rsidRDefault="00D941BC" w:rsidP="00D941BC">
                      <w:pPr>
                        <w:rPr>
                          <w:rFonts w:ascii="Trebuchet MS" w:hAnsi="Trebuchet MS"/>
                        </w:rPr>
                      </w:pPr>
                    </w:p>
                    <w:p w14:paraId="7D71E58B" w14:textId="77777777" w:rsidR="00D941BC" w:rsidRDefault="00D941BC" w:rsidP="00D941BC"/>
                    <w:p w14:paraId="15800806" w14:textId="77777777" w:rsidR="00D941BC" w:rsidRDefault="00D941BC" w:rsidP="00D941BC"/>
                    <w:p w14:paraId="6BC091D6" w14:textId="77777777" w:rsidR="00D941BC" w:rsidRDefault="00D941BC" w:rsidP="00D941BC"/>
                    <w:p w14:paraId="55A7BFC5" w14:textId="77777777" w:rsidR="00D941BC" w:rsidRDefault="00D941BC" w:rsidP="00D941BC"/>
                    <w:p w14:paraId="1F74BA51" w14:textId="77777777" w:rsidR="00D941BC" w:rsidRDefault="00D941BC" w:rsidP="00D941BC"/>
                    <w:p w14:paraId="5C1C6F6B" w14:textId="77777777" w:rsidR="00D941BC" w:rsidRDefault="00D941BC" w:rsidP="00D941BC"/>
                    <w:p w14:paraId="49EB4C57" w14:textId="77777777" w:rsidR="00D941BC" w:rsidRDefault="00D941BC" w:rsidP="00D941BC"/>
                    <w:p w14:paraId="62DC71BB" w14:textId="77777777" w:rsidR="00D941BC" w:rsidRDefault="00D941BC" w:rsidP="00D941BC"/>
                    <w:p w14:paraId="3E0401C1" w14:textId="77777777" w:rsidR="00D941BC" w:rsidRDefault="00D941BC" w:rsidP="00D941BC"/>
                    <w:p w14:paraId="3AC41564" w14:textId="77777777" w:rsidR="00D941BC" w:rsidRDefault="00D941BC" w:rsidP="00D941BC"/>
                    <w:p w14:paraId="0F7573B9" w14:textId="77777777" w:rsidR="00D941BC" w:rsidRDefault="00D941BC" w:rsidP="00D941BC"/>
                    <w:p w14:paraId="27E5443E" w14:textId="77777777" w:rsidR="00D941BC" w:rsidRDefault="00D941BC" w:rsidP="00D941BC"/>
                    <w:p w14:paraId="2177D5AB" w14:textId="77777777" w:rsidR="00D941BC" w:rsidRDefault="00D941BC" w:rsidP="00D941BC"/>
                  </w:txbxContent>
                </v:textbox>
                <w10:wrap type="square" anchorx="margin"/>
              </v:shape>
            </w:pict>
          </mc:Fallback>
        </mc:AlternateContent>
      </w:r>
    </w:p>
    <w:p w14:paraId="46409A0C" w14:textId="7CDFD60D" w:rsidR="001258FC" w:rsidRPr="00EF1D8D" w:rsidRDefault="001C266F" w:rsidP="001258FC">
      <w:pPr>
        <w:pStyle w:val="ListParagraph"/>
        <w:numPr>
          <w:ilvl w:val="0"/>
          <w:numId w:val="3"/>
        </w:numPr>
        <w:spacing w:after="0" w:line="240" w:lineRule="auto"/>
        <w:ind w:left="357" w:hanging="357"/>
        <w:rPr>
          <w:rFonts w:cstheme="minorHAnsi"/>
        </w:rPr>
      </w:pPr>
      <w:r w:rsidRPr="00EF1D8D">
        <w:rPr>
          <w:rFonts w:cstheme="minorHAnsi"/>
          <w:b/>
          <w:noProof/>
        </w:rPr>
        <w:t>Please tell us abou</w:t>
      </w:r>
      <w:r w:rsidR="00FD36D3" w:rsidRPr="00EF1D8D">
        <w:rPr>
          <w:rFonts w:cstheme="minorHAnsi"/>
          <w:b/>
          <w:noProof/>
        </w:rPr>
        <w:t xml:space="preserve">t your </w:t>
      </w:r>
      <w:r w:rsidR="00EA5178" w:rsidRPr="00EF1D8D">
        <w:rPr>
          <w:rFonts w:cstheme="minorHAnsi"/>
          <w:b/>
          <w:noProof/>
        </w:rPr>
        <w:t xml:space="preserve">equity, </w:t>
      </w:r>
      <w:r w:rsidR="00FD36D3" w:rsidRPr="00EF1D8D">
        <w:rPr>
          <w:rFonts w:cstheme="minorHAnsi"/>
          <w:b/>
          <w:noProof/>
        </w:rPr>
        <w:t xml:space="preserve">access and inclusion considerations for the project. </w:t>
      </w:r>
      <w:r w:rsidR="009A48B2" w:rsidRPr="00EF1D8D">
        <w:rPr>
          <w:rFonts w:cstheme="minorHAnsi"/>
          <w:bCs/>
          <w:noProof/>
        </w:rPr>
        <w:t xml:space="preserve">How will you ensure that you approach the project equitably, that you are inclusive in your approaches to working with your partners and communities? </w:t>
      </w:r>
      <w:r w:rsidR="00EA5178" w:rsidRPr="00EF1D8D">
        <w:rPr>
          <w:rFonts w:cstheme="minorHAnsi"/>
          <w:bCs/>
          <w:noProof/>
        </w:rPr>
        <w:t xml:space="preserve">How have you </w:t>
      </w:r>
      <w:r w:rsidR="00031522" w:rsidRPr="00EF1D8D">
        <w:rPr>
          <w:rFonts w:cstheme="minorHAnsi"/>
          <w:bCs/>
          <w:noProof/>
        </w:rPr>
        <w:t>worked equitably with your partners so far?</w:t>
      </w:r>
      <w:r w:rsidR="00031522" w:rsidRPr="00EF1D8D">
        <w:rPr>
          <w:rFonts w:cstheme="minorHAnsi"/>
          <w:b/>
          <w:noProof/>
        </w:rPr>
        <w:t xml:space="preserve"> </w:t>
      </w:r>
      <w:r w:rsidR="001258FC" w:rsidRPr="00EF1D8D">
        <w:rPr>
          <w:rFonts w:cstheme="minorHAnsi"/>
        </w:rPr>
        <w:t xml:space="preserve">(score out of </w:t>
      </w:r>
      <w:r w:rsidR="00C462C6" w:rsidRPr="00EF1D8D">
        <w:rPr>
          <w:rFonts w:cstheme="minorHAnsi"/>
        </w:rPr>
        <w:t>5</w:t>
      </w:r>
      <w:r w:rsidR="001258FC" w:rsidRPr="00EF1D8D">
        <w:rPr>
          <w:rFonts w:cstheme="minorHAnsi"/>
        </w:rPr>
        <w:t>)</w:t>
      </w:r>
      <w:r w:rsidR="00691B38">
        <w:rPr>
          <w:rFonts w:cstheme="minorHAnsi"/>
        </w:rPr>
        <w:t xml:space="preserve"> </w:t>
      </w:r>
    </w:p>
    <w:p w14:paraId="49CDD895" w14:textId="71D9EDDA" w:rsidR="00C9303E" w:rsidRPr="00EF1D8D" w:rsidRDefault="00B25255" w:rsidP="00B07A9E">
      <w:pPr>
        <w:spacing w:after="0" w:line="240" w:lineRule="auto"/>
        <w:rPr>
          <w:rFonts w:cstheme="minorHAnsi"/>
          <w:bCs/>
          <w:i/>
          <w:iCs/>
        </w:rPr>
      </w:pPr>
      <w:r w:rsidRPr="00EF1D8D">
        <w:rPr>
          <w:rFonts w:cstheme="minorHAnsi"/>
          <w:b/>
          <w:noProof/>
        </w:rPr>
        <w:lastRenderedPageBreak/>
        <mc:AlternateContent>
          <mc:Choice Requires="wps">
            <w:drawing>
              <wp:anchor distT="45720" distB="45720" distL="114300" distR="114300" simplePos="0" relativeHeight="251658246" behindDoc="0" locked="0" layoutInCell="1" allowOverlap="1" wp14:anchorId="6D14395B" wp14:editId="5086B470">
                <wp:simplePos x="0" y="0"/>
                <wp:positionH relativeFrom="margin">
                  <wp:align>left</wp:align>
                </wp:positionH>
                <wp:positionV relativeFrom="paragraph">
                  <wp:posOffset>233045</wp:posOffset>
                </wp:positionV>
                <wp:extent cx="6115050" cy="876300"/>
                <wp:effectExtent l="0" t="0" r="19050" b="19050"/>
                <wp:wrapSquare wrapText="bothSides"/>
                <wp:docPr id="67879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876300"/>
                        </a:xfrm>
                        <a:prstGeom prst="rect">
                          <a:avLst/>
                        </a:prstGeom>
                        <a:solidFill>
                          <a:srgbClr val="FFFFFF"/>
                        </a:solidFill>
                        <a:ln w="3175">
                          <a:solidFill>
                            <a:srgbClr val="000000"/>
                          </a:solidFill>
                          <a:miter lim="800000"/>
                          <a:headEnd/>
                          <a:tailEnd/>
                        </a:ln>
                      </wps:spPr>
                      <wps:txbx>
                        <w:txbxContent>
                          <w:p w14:paraId="0E2EE16D" w14:textId="77777777" w:rsidR="00B25255" w:rsidRDefault="00B25255" w:rsidP="00B25255">
                            <w:pPr>
                              <w:rPr>
                                <w:rFonts w:ascii="Trebuchet MS" w:hAnsi="Trebuchet MS"/>
                              </w:rPr>
                            </w:pPr>
                          </w:p>
                          <w:p w14:paraId="378ADC2E" w14:textId="77777777" w:rsidR="00B25255" w:rsidRDefault="00B25255" w:rsidP="00B25255">
                            <w:pPr>
                              <w:rPr>
                                <w:rFonts w:ascii="Trebuchet MS" w:hAnsi="Trebuchet MS"/>
                              </w:rPr>
                            </w:pPr>
                          </w:p>
                          <w:p w14:paraId="652D926C" w14:textId="77777777" w:rsidR="00B25255" w:rsidRPr="00854084" w:rsidRDefault="00B25255" w:rsidP="00B25255">
                            <w:pPr>
                              <w:rPr>
                                <w:rFonts w:ascii="Trebuchet MS" w:hAnsi="Trebuchet MS"/>
                              </w:rPr>
                            </w:pPr>
                          </w:p>
                          <w:p w14:paraId="20571E8A" w14:textId="77777777" w:rsidR="00B25255" w:rsidRDefault="00B25255" w:rsidP="00B25255"/>
                          <w:p w14:paraId="493B5DC9" w14:textId="77777777" w:rsidR="00B25255" w:rsidRDefault="00B25255" w:rsidP="00B25255"/>
                          <w:p w14:paraId="0589D711" w14:textId="77777777" w:rsidR="00B25255" w:rsidRPr="00B963D3" w:rsidRDefault="00B25255" w:rsidP="00B25255">
                            <w:pPr>
                              <w:rPr>
                                <w:rFonts w:ascii="Trebuchet MS" w:hAnsi="Trebuchet MS"/>
                              </w:rPr>
                            </w:pPr>
                          </w:p>
                          <w:p w14:paraId="140C61FF" w14:textId="77777777" w:rsidR="00B25255" w:rsidRDefault="00B25255" w:rsidP="00B25255"/>
                          <w:p w14:paraId="3A183DAB" w14:textId="77777777" w:rsidR="00B25255" w:rsidRDefault="00B25255" w:rsidP="00B25255"/>
                          <w:p w14:paraId="4F028E48" w14:textId="77777777" w:rsidR="00B25255" w:rsidRDefault="00B25255" w:rsidP="00B25255"/>
                          <w:p w14:paraId="30192CBC" w14:textId="77777777" w:rsidR="00B25255" w:rsidRDefault="00B25255" w:rsidP="00B25255"/>
                          <w:p w14:paraId="50D5F433" w14:textId="77777777" w:rsidR="00B25255" w:rsidRDefault="00B25255" w:rsidP="00B25255"/>
                          <w:p w14:paraId="3B062271" w14:textId="77777777" w:rsidR="00B25255" w:rsidRDefault="00B25255" w:rsidP="00B25255"/>
                          <w:p w14:paraId="756421B0" w14:textId="77777777" w:rsidR="00B25255" w:rsidRDefault="00B25255" w:rsidP="00B25255"/>
                          <w:p w14:paraId="1D6D5892" w14:textId="77777777" w:rsidR="00B25255" w:rsidRDefault="00B25255" w:rsidP="00B25255"/>
                          <w:p w14:paraId="06EBA7CB" w14:textId="77777777" w:rsidR="00B25255" w:rsidRDefault="00B25255" w:rsidP="00B25255"/>
                          <w:p w14:paraId="1990C68E" w14:textId="77777777" w:rsidR="00B25255" w:rsidRDefault="00B25255" w:rsidP="00B25255"/>
                          <w:p w14:paraId="621DE4B7" w14:textId="77777777" w:rsidR="00B25255" w:rsidRDefault="00B25255" w:rsidP="00B25255"/>
                          <w:p w14:paraId="2FDC23FD" w14:textId="77777777" w:rsidR="00B25255" w:rsidRDefault="00B25255" w:rsidP="00B25255"/>
                          <w:p w14:paraId="2B5D5CC8" w14:textId="77777777" w:rsidR="00B25255" w:rsidRDefault="00B25255" w:rsidP="00B252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4395B" id="_x0000_s1031" type="#_x0000_t202" style="position:absolute;margin-left:0;margin-top:18.35pt;width:481.5pt;height:69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" strokeweight=".25pt">
                <v:textbox>
                  <w:txbxContent>
                    <w:p w14:paraId="0E2EE16D" w14:textId="77777777" w:rsidR="00B25255" w:rsidRDefault="00B25255" w:rsidP="00B25255">
                      <w:pPr>
                        <w:rPr>
                          <w:rFonts w:ascii="Trebuchet MS" w:hAnsi="Trebuchet MS"/>
                        </w:rPr>
                      </w:pPr>
                    </w:p>
                    <w:p w14:paraId="378ADC2E" w14:textId="77777777" w:rsidR="00B25255" w:rsidRDefault="00B25255" w:rsidP="00B25255">
                      <w:pPr>
                        <w:rPr>
                          <w:rFonts w:ascii="Trebuchet MS" w:hAnsi="Trebuchet MS"/>
                        </w:rPr>
                      </w:pPr>
                    </w:p>
                    <w:p w14:paraId="652D926C" w14:textId="77777777" w:rsidR="00B25255" w:rsidRPr="00854084" w:rsidRDefault="00B25255" w:rsidP="00B25255">
                      <w:pPr>
                        <w:rPr>
                          <w:rFonts w:ascii="Trebuchet MS" w:hAnsi="Trebuchet MS"/>
                        </w:rPr>
                      </w:pPr>
                    </w:p>
                    <w:p w14:paraId="20571E8A" w14:textId="77777777" w:rsidR="00B25255" w:rsidRDefault="00B25255" w:rsidP="00B25255"/>
                    <w:p w14:paraId="493B5DC9" w14:textId="77777777" w:rsidR="00B25255" w:rsidRDefault="00B25255" w:rsidP="00B25255"/>
                    <w:p w14:paraId="0589D711" w14:textId="77777777" w:rsidR="00B25255" w:rsidRPr="00B963D3" w:rsidRDefault="00B25255" w:rsidP="00B25255">
                      <w:pPr>
                        <w:rPr>
                          <w:rFonts w:ascii="Trebuchet MS" w:hAnsi="Trebuchet MS"/>
                        </w:rPr>
                      </w:pPr>
                    </w:p>
                    <w:p w14:paraId="140C61FF" w14:textId="77777777" w:rsidR="00B25255" w:rsidRDefault="00B25255" w:rsidP="00B25255"/>
                    <w:p w14:paraId="3A183DAB" w14:textId="77777777" w:rsidR="00B25255" w:rsidRDefault="00B25255" w:rsidP="00B25255"/>
                    <w:p w14:paraId="4F028E48" w14:textId="77777777" w:rsidR="00B25255" w:rsidRDefault="00B25255" w:rsidP="00B25255"/>
                    <w:p w14:paraId="30192CBC" w14:textId="77777777" w:rsidR="00B25255" w:rsidRDefault="00B25255" w:rsidP="00B25255"/>
                    <w:p w14:paraId="50D5F433" w14:textId="77777777" w:rsidR="00B25255" w:rsidRDefault="00B25255" w:rsidP="00B25255"/>
                    <w:p w14:paraId="3B062271" w14:textId="77777777" w:rsidR="00B25255" w:rsidRDefault="00B25255" w:rsidP="00B25255"/>
                    <w:p w14:paraId="756421B0" w14:textId="77777777" w:rsidR="00B25255" w:rsidRDefault="00B25255" w:rsidP="00B25255"/>
                    <w:p w14:paraId="1D6D5892" w14:textId="77777777" w:rsidR="00B25255" w:rsidRDefault="00B25255" w:rsidP="00B25255"/>
                    <w:p w14:paraId="06EBA7CB" w14:textId="77777777" w:rsidR="00B25255" w:rsidRDefault="00B25255" w:rsidP="00B25255"/>
                    <w:p w14:paraId="1990C68E" w14:textId="77777777" w:rsidR="00B25255" w:rsidRDefault="00B25255" w:rsidP="00B25255"/>
                    <w:p w14:paraId="621DE4B7" w14:textId="77777777" w:rsidR="00B25255" w:rsidRDefault="00B25255" w:rsidP="00B25255"/>
                    <w:p w14:paraId="2FDC23FD" w14:textId="77777777" w:rsidR="00B25255" w:rsidRDefault="00B25255" w:rsidP="00B25255"/>
                    <w:p w14:paraId="2B5D5CC8" w14:textId="77777777" w:rsidR="00B25255" w:rsidRDefault="00B25255" w:rsidP="00B25255"/>
                  </w:txbxContent>
                </v:textbox>
                <w10:wrap type="square" anchorx="margin"/>
              </v:shape>
            </w:pict>
          </mc:Fallback>
        </mc:AlternateContent>
      </w:r>
    </w:p>
    <w:p w14:paraId="45EB682B" w14:textId="3705BABE" w:rsidR="00C9303E" w:rsidRPr="00EF1D8D" w:rsidRDefault="00C9303E" w:rsidP="00B07A9E">
      <w:pPr>
        <w:spacing w:after="0" w:line="240" w:lineRule="auto"/>
        <w:rPr>
          <w:rFonts w:cstheme="minorHAnsi"/>
          <w:bCs/>
          <w:i/>
          <w:iCs/>
        </w:rPr>
      </w:pPr>
    </w:p>
    <w:p w14:paraId="38F336BE" w14:textId="1FB12D30" w:rsidR="00B2687C" w:rsidRPr="00EF1D8D" w:rsidRDefault="00D941BC" w:rsidP="00B2687C">
      <w:pPr>
        <w:pStyle w:val="ListParagraph"/>
        <w:numPr>
          <w:ilvl w:val="0"/>
          <w:numId w:val="3"/>
        </w:numPr>
        <w:spacing w:after="0" w:line="240" w:lineRule="auto"/>
        <w:ind w:left="357" w:hanging="357"/>
        <w:rPr>
          <w:rFonts w:cstheme="minorHAnsi"/>
        </w:rPr>
      </w:pPr>
      <w:r w:rsidRPr="00EF1D8D">
        <w:rPr>
          <w:rFonts w:cstheme="minorHAnsi"/>
          <w:b/>
          <w:noProof/>
        </w:rPr>
        <mc:AlternateContent>
          <mc:Choice Requires="wps">
            <w:drawing>
              <wp:anchor distT="45720" distB="45720" distL="114300" distR="114300" simplePos="0" relativeHeight="251658248" behindDoc="0" locked="0" layoutInCell="1" allowOverlap="1" wp14:anchorId="6BBA5EBB" wp14:editId="2AFA6492">
                <wp:simplePos x="0" y="0"/>
                <wp:positionH relativeFrom="margin">
                  <wp:align>left</wp:align>
                </wp:positionH>
                <wp:positionV relativeFrom="paragraph">
                  <wp:posOffset>870585</wp:posOffset>
                </wp:positionV>
                <wp:extent cx="6127750" cy="406400"/>
                <wp:effectExtent l="0" t="0" r="25400" b="12700"/>
                <wp:wrapSquare wrapText="bothSides"/>
                <wp:docPr id="1531351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406400"/>
                        </a:xfrm>
                        <a:prstGeom prst="rect">
                          <a:avLst/>
                        </a:prstGeom>
                        <a:solidFill>
                          <a:srgbClr val="FFFFFF"/>
                        </a:solidFill>
                        <a:ln w="3175">
                          <a:solidFill>
                            <a:srgbClr val="000000"/>
                          </a:solidFill>
                          <a:miter lim="800000"/>
                          <a:headEnd/>
                          <a:tailEnd/>
                        </a:ln>
                      </wps:spPr>
                      <wps:txbx>
                        <w:txbxContent>
                          <w:p w14:paraId="6BBE1A20" w14:textId="77777777" w:rsidR="00D941BC" w:rsidRDefault="00D941BC" w:rsidP="00D941BC">
                            <w:pPr>
                              <w:rPr>
                                <w:rFonts w:ascii="Trebuchet MS" w:hAnsi="Trebuchet MS"/>
                              </w:rPr>
                            </w:pPr>
                          </w:p>
                          <w:p w14:paraId="76FD2240" w14:textId="77777777" w:rsidR="00D941BC" w:rsidRDefault="00D941BC" w:rsidP="00D941BC">
                            <w:pPr>
                              <w:rPr>
                                <w:rFonts w:ascii="Trebuchet MS" w:hAnsi="Trebuchet MS"/>
                              </w:rPr>
                            </w:pPr>
                          </w:p>
                          <w:p w14:paraId="6817EF5A" w14:textId="77777777" w:rsidR="00D941BC" w:rsidRPr="00854084" w:rsidRDefault="00D941BC" w:rsidP="00D941BC">
                            <w:pPr>
                              <w:rPr>
                                <w:rFonts w:ascii="Trebuchet MS" w:hAnsi="Trebuchet MS"/>
                              </w:rPr>
                            </w:pPr>
                          </w:p>
                          <w:p w14:paraId="79464481" w14:textId="77777777" w:rsidR="00D941BC" w:rsidRDefault="00D941BC" w:rsidP="00D941BC"/>
                          <w:p w14:paraId="17BF0FE3" w14:textId="77777777" w:rsidR="00D941BC" w:rsidRDefault="00D941BC" w:rsidP="00D941BC"/>
                          <w:p w14:paraId="17D1373B" w14:textId="77777777" w:rsidR="00D941BC" w:rsidRPr="00B963D3" w:rsidRDefault="00D941BC" w:rsidP="00D941BC">
                            <w:pPr>
                              <w:rPr>
                                <w:rFonts w:ascii="Trebuchet MS" w:hAnsi="Trebuchet MS"/>
                              </w:rPr>
                            </w:pPr>
                          </w:p>
                          <w:p w14:paraId="50409C03" w14:textId="77777777" w:rsidR="00D941BC" w:rsidRDefault="00D941BC" w:rsidP="00D941BC"/>
                          <w:p w14:paraId="59AE072A" w14:textId="77777777" w:rsidR="00D941BC" w:rsidRDefault="00D941BC" w:rsidP="00D941BC"/>
                          <w:p w14:paraId="0455BB91" w14:textId="77777777" w:rsidR="00D941BC" w:rsidRDefault="00D941BC" w:rsidP="00D941BC"/>
                          <w:p w14:paraId="68094CF7" w14:textId="77777777" w:rsidR="00D941BC" w:rsidRDefault="00D941BC" w:rsidP="00D941BC"/>
                          <w:p w14:paraId="47DA8EC6" w14:textId="77777777" w:rsidR="00D941BC" w:rsidRDefault="00D941BC" w:rsidP="00D941BC"/>
                          <w:p w14:paraId="26A4231D" w14:textId="77777777" w:rsidR="00D941BC" w:rsidRDefault="00D941BC" w:rsidP="00D941BC"/>
                          <w:p w14:paraId="01E3D992" w14:textId="77777777" w:rsidR="00D941BC" w:rsidRDefault="00D941BC" w:rsidP="00D941BC"/>
                          <w:p w14:paraId="1D1E54D6" w14:textId="77777777" w:rsidR="00D941BC" w:rsidRDefault="00D941BC" w:rsidP="00D941BC"/>
                          <w:p w14:paraId="2FA96253" w14:textId="77777777" w:rsidR="00D941BC" w:rsidRDefault="00D941BC" w:rsidP="00D941BC"/>
                          <w:p w14:paraId="102DC6B3" w14:textId="77777777" w:rsidR="00D941BC" w:rsidRDefault="00D941BC" w:rsidP="00D941BC"/>
                          <w:p w14:paraId="472C6B83" w14:textId="77777777" w:rsidR="00D941BC" w:rsidRDefault="00D941BC" w:rsidP="00D941BC"/>
                          <w:p w14:paraId="0E255A0F" w14:textId="77777777" w:rsidR="00D941BC" w:rsidRDefault="00D941BC" w:rsidP="00D941BC"/>
                          <w:p w14:paraId="49FCA047" w14:textId="77777777" w:rsidR="00D941BC" w:rsidRDefault="00D941BC" w:rsidP="00D941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A5EBB" id="_x0000_s1032" type="#_x0000_t202" style="position:absolute;left:0;text-align:left;margin-left:0;margin-top:68.55pt;width:482.5pt;height:32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" strokeweight=".25pt">
                <v:textbox>
                  <w:txbxContent>
                    <w:p w14:paraId="6BBE1A20" w14:textId="77777777" w:rsidR="00D941BC" w:rsidRDefault="00D941BC" w:rsidP="00D941BC">
                      <w:pPr>
                        <w:rPr>
                          <w:rFonts w:ascii="Trebuchet MS" w:hAnsi="Trebuchet MS"/>
                        </w:rPr>
                      </w:pPr>
                    </w:p>
                    <w:p w14:paraId="76FD2240" w14:textId="77777777" w:rsidR="00D941BC" w:rsidRDefault="00D941BC" w:rsidP="00D941BC">
                      <w:pPr>
                        <w:rPr>
                          <w:rFonts w:ascii="Trebuchet MS" w:hAnsi="Trebuchet MS"/>
                        </w:rPr>
                      </w:pPr>
                    </w:p>
                    <w:p w14:paraId="6817EF5A" w14:textId="77777777" w:rsidR="00D941BC" w:rsidRPr="00854084" w:rsidRDefault="00D941BC" w:rsidP="00D941BC">
                      <w:pPr>
                        <w:rPr>
                          <w:rFonts w:ascii="Trebuchet MS" w:hAnsi="Trebuchet MS"/>
                        </w:rPr>
                      </w:pPr>
                    </w:p>
                    <w:p w14:paraId="79464481" w14:textId="77777777" w:rsidR="00D941BC" w:rsidRDefault="00D941BC" w:rsidP="00D941BC"/>
                    <w:p w14:paraId="17BF0FE3" w14:textId="77777777" w:rsidR="00D941BC" w:rsidRDefault="00D941BC" w:rsidP="00D941BC"/>
                    <w:p w14:paraId="17D1373B" w14:textId="77777777" w:rsidR="00D941BC" w:rsidRPr="00B963D3" w:rsidRDefault="00D941BC" w:rsidP="00D941BC">
                      <w:pPr>
                        <w:rPr>
                          <w:rFonts w:ascii="Trebuchet MS" w:hAnsi="Trebuchet MS"/>
                        </w:rPr>
                      </w:pPr>
                    </w:p>
                    <w:p w14:paraId="50409C03" w14:textId="77777777" w:rsidR="00D941BC" w:rsidRDefault="00D941BC" w:rsidP="00D941BC"/>
                    <w:p w14:paraId="59AE072A" w14:textId="77777777" w:rsidR="00D941BC" w:rsidRDefault="00D941BC" w:rsidP="00D941BC"/>
                    <w:p w14:paraId="0455BB91" w14:textId="77777777" w:rsidR="00D941BC" w:rsidRDefault="00D941BC" w:rsidP="00D941BC"/>
                    <w:p w14:paraId="68094CF7" w14:textId="77777777" w:rsidR="00D941BC" w:rsidRDefault="00D941BC" w:rsidP="00D941BC"/>
                    <w:p w14:paraId="47DA8EC6" w14:textId="77777777" w:rsidR="00D941BC" w:rsidRDefault="00D941BC" w:rsidP="00D941BC"/>
                    <w:p w14:paraId="26A4231D" w14:textId="77777777" w:rsidR="00D941BC" w:rsidRDefault="00D941BC" w:rsidP="00D941BC"/>
                    <w:p w14:paraId="01E3D992" w14:textId="77777777" w:rsidR="00D941BC" w:rsidRDefault="00D941BC" w:rsidP="00D941BC"/>
                    <w:p w14:paraId="1D1E54D6" w14:textId="77777777" w:rsidR="00D941BC" w:rsidRDefault="00D941BC" w:rsidP="00D941BC"/>
                    <w:p w14:paraId="2FA96253" w14:textId="77777777" w:rsidR="00D941BC" w:rsidRDefault="00D941BC" w:rsidP="00D941BC"/>
                    <w:p w14:paraId="102DC6B3" w14:textId="77777777" w:rsidR="00D941BC" w:rsidRDefault="00D941BC" w:rsidP="00D941BC"/>
                    <w:p w14:paraId="472C6B83" w14:textId="77777777" w:rsidR="00D941BC" w:rsidRDefault="00D941BC" w:rsidP="00D941BC"/>
                    <w:p w14:paraId="0E255A0F" w14:textId="77777777" w:rsidR="00D941BC" w:rsidRDefault="00D941BC" w:rsidP="00D941BC"/>
                    <w:p w14:paraId="49FCA047" w14:textId="77777777" w:rsidR="00D941BC" w:rsidRDefault="00D941BC" w:rsidP="00D941BC"/>
                  </w:txbxContent>
                </v:textbox>
                <w10:wrap type="square" anchorx="margin"/>
              </v:shape>
            </w:pict>
          </mc:Fallback>
        </mc:AlternateContent>
      </w:r>
      <w:r w:rsidR="003A548D">
        <w:rPr>
          <w:rFonts w:cstheme="minorHAnsi"/>
          <w:b/>
          <w:noProof/>
        </w:rPr>
        <w:t>Please tell us how you will evaluate your project</w:t>
      </w:r>
      <w:r w:rsidR="00B2687C" w:rsidRPr="00EF1D8D">
        <w:rPr>
          <w:rFonts w:cstheme="minorHAnsi"/>
          <w:b/>
          <w:noProof/>
        </w:rPr>
        <w:t xml:space="preserve">. </w:t>
      </w:r>
      <w:r w:rsidR="00B2687C" w:rsidRPr="00EF1D8D">
        <w:rPr>
          <w:rFonts w:cstheme="minorHAnsi"/>
          <w:bCs/>
          <w:noProof/>
        </w:rPr>
        <w:t>How will you know that your intended outcomes and impacts have been achieved?</w:t>
      </w:r>
      <w:r w:rsidR="00F35D6C" w:rsidRPr="00EF1D8D">
        <w:rPr>
          <w:rFonts w:cstheme="minorHAnsi"/>
          <w:bCs/>
          <w:noProof/>
        </w:rPr>
        <w:t xml:space="preserve"> How do you plan on evaluating </w:t>
      </w:r>
      <w:r w:rsidR="00F6175A" w:rsidRPr="00EF1D8D">
        <w:rPr>
          <w:rFonts w:cstheme="minorHAnsi"/>
          <w:bCs/>
          <w:noProof/>
        </w:rPr>
        <w:t xml:space="preserve">and </w:t>
      </w:r>
      <w:r w:rsidR="008549A4">
        <w:rPr>
          <w:rFonts w:cstheme="minorHAnsi"/>
          <w:bCs/>
          <w:noProof/>
        </w:rPr>
        <w:t>evidencing</w:t>
      </w:r>
      <w:r w:rsidR="00F6175A" w:rsidRPr="00EF1D8D">
        <w:rPr>
          <w:rFonts w:cstheme="minorHAnsi"/>
          <w:bCs/>
          <w:noProof/>
        </w:rPr>
        <w:t xml:space="preserve"> </w:t>
      </w:r>
      <w:r w:rsidR="008549A4">
        <w:rPr>
          <w:rFonts w:cstheme="minorHAnsi"/>
          <w:bCs/>
          <w:noProof/>
        </w:rPr>
        <w:t>these changes? If you need guidance on evaluating</w:t>
      </w:r>
      <w:r w:rsidR="00964DDE">
        <w:rPr>
          <w:rFonts w:cstheme="minorHAnsi"/>
          <w:bCs/>
          <w:noProof/>
        </w:rPr>
        <w:t xml:space="preserve">, you can refer to the </w:t>
      </w:r>
      <w:hyperlink r:id="rId20" w:history="1">
        <w:r w:rsidR="00964DDE" w:rsidRPr="00C85678">
          <w:rPr>
            <w:rStyle w:val="Hyperlink"/>
            <w:rFonts w:cstheme="minorHAnsi"/>
            <w:bCs/>
            <w:noProof/>
          </w:rPr>
          <w:t>Engagement Portal</w:t>
        </w:r>
        <w:r w:rsidR="00C85678" w:rsidRPr="00C85678">
          <w:rPr>
            <w:rStyle w:val="Hyperlink"/>
            <w:rFonts w:cstheme="minorHAnsi"/>
            <w:bCs/>
            <w:noProof/>
          </w:rPr>
          <w:t xml:space="preserve">, </w:t>
        </w:r>
        <w:r w:rsidR="00C85678" w:rsidRPr="00C85678">
          <w:rPr>
            <w:rStyle w:val="Hyperlink"/>
            <w:rFonts w:cstheme="minorHAnsi"/>
            <w:bCs/>
            <w:i/>
            <w:iCs/>
            <w:noProof/>
          </w:rPr>
          <w:t>Outputs, outcomes, impact</w:t>
        </w:r>
        <w:r w:rsidR="00C85678" w:rsidRPr="00C85678">
          <w:rPr>
            <w:rStyle w:val="Hyperlink"/>
            <w:rFonts w:cstheme="minorHAnsi"/>
            <w:bCs/>
            <w:noProof/>
          </w:rPr>
          <w:t xml:space="preserve"> section</w:t>
        </w:r>
        <w:r w:rsidR="00964DDE" w:rsidRPr="00C85678">
          <w:rPr>
            <w:rStyle w:val="Hyperlink"/>
            <w:rFonts w:cstheme="minorHAnsi"/>
            <w:bCs/>
            <w:noProof/>
          </w:rPr>
          <w:t xml:space="preserve"> </w:t>
        </w:r>
      </w:hyperlink>
      <w:r w:rsidR="00B2687C" w:rsidRPr="00EF1D8D">
        <w:rPr>
          <w:rFonts w:cstheme="minorHAnsi"/>
          <w:b/>
          <w:noProof/>
        </w:rPr>
        <w:t xml:space="preserve"> </w:t>
      </w:r>
      <w:r w:rsidR="00B2687C" w:rsidRPr="00EF1D8D">
        <w:rPr>
          <w:rFonts w:cstheme="minorHAnsi"/>
        </w:rPr>
        <w:t xml:space="preserve">(score out of </w:t>
      </w:r>
      <w:r w:rsidR="00F35D6C" w:rsidRPr="00EF1D8D">
        <w:rPr>
          <w:rFonts w:cstheme="minorHAnsi"/>
        </w:rPr>
        <w:t>3</w:t>
      </w:r>
      <w:r w:rsidR="00B2687C" w:rsidRPr="00EF1D8D">
        <w:rPr>
          <w:rFonts w:cstheme="minorHAnsi"/>
        </w:rPr>
        <w:t>)</w:t>
      </w:r>
      <w:r>
        <w:rPr>
          <w:rFonts w:cstheme="minorHAnsi"/>
        </w:rPr>
        <w:br/>
      </w:r>
    </w:p>
    <w:p w14:paraId="33865970" w14:textId="77777777" w:rsidR="00B2687C" w:rsidRPr="00EF1D8D" w:rsidRDefault="00B2687C" w:rsidP="00B07A9E">
      <w:pPr>
        <w:spacing w:after="0" w:line="240" w:lineRule="auto"/>
        <w:rPr>
          <w:rFonts w:cstheme="minorHAnsi"/>
          <w:bCs/>
          <w:i/>
          <w:iCs/>
        </w:rPr>
      </w:pPr>
    </w:p>
    <w:p w14:paraId="7006602B" w14:textId="7F1D945A" w:rsidR="00E87910" w:rsidRPr="00EF1D8D" w:rsidRDefault="00D941BC" w:rsidP="00E87910">
      <w:pPr>
        <w:pStyle w:val="ListParagraph"/>
        <w:numPr>
          <w:ilvl w:val="0"/>
          <w:numId w:val="3"/>
        </w:numPr>
        <w:spacing w:after="0" w:line="240" w:lineRule="auto"/>
        <w:ind w:left="357" w:hanging="357"/>
        <w:rPr>
          <w:rFonts w:cstheme="minorHAnsi"/>
        </w:rPr>
      </w:pPr>
      <w:r w:rsidRPr="00EF1D8D">
        <w:rPr>
          <w:rFonts w:cstheme="minorHAnsi"/>
          <w:b/>
          <w:noProof/>
        </w:rPr>
        <mc:AlternateContent>
          <mc:Choice Requires="wps">
            <w:drawing>
              <wp:anchor distT="45720" distB="45720" distL="114300" distR="114300" simplePos="0" relativeHeight="251658241" behindDoc="0" locked="0" layoutInCell="1" allowOverlap="1" wp14:anchorId="6C5904CC" wp14:editId="2CF16626">
                <wp:simplePos x="0" y="0"/>
                <wp:positionH relativeFrom="column">
                  <wp:posOffset>149860</wp:posOffset>
                </wp:positionH>
                <wp:positionV relativeFrom="paragraph">
                  <wp:posOffset>705485</wp:posOffset>
                </wp:positionV>
                <wp:extent cx="6165850" cy="603250"/>
                <wp:effectExtent l="0" t="0" r="25400" b="25400"/>
                <wp:wrapSquare wrapText="bothSides"/>
                <wp:docPr id="2051730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603250"/>
                        </a:xfrm>
                        <a:prstGeom prst="rect">
                          <a:avLst/>
                        </a:prstGeom>
                        <a:solidFill>
                          <a:srgbClr val="FFFFFF"/>
                        </a:solidFill>
                        <a:ln w="3175">
                          <a:solidFill>
                            <a:srgbClr val="000000"/>
                          </a:solidFill>
                          <a:miter lim="800000"/>
                          <a:headEnd/>
                          <a:tailEnd/>
                        </a:ln>
                      </wps:spPr>
                      <wps:txbx>
                        <w:txbxContent>
                          <w:p w14:paraId="368E58CB" w14:textId="77777777" w:rsidR="00F401B8" w:rsidRDefault="00F401B8">
                            <w:pPr>
                              <w:rPr>
                                <w:rFonts w:ascii="Trebuchet MS" w:hAnsi="Trebuchet MS"/>
                              </w:rPr>
                            </w:pPr>
                          </w:p>
                          <w:p w14:paraId="0DF137E5" w14:textId="77777777" w:rsidR="00B07A9E" w:rsidRDefault="00B07A9E">
                            <w:pPr>
                              <w:rPr>
                                <w:rFonts w:ascii="Trebuchet MS" w:hAnsi="Trebuchet MS"/>
                              </w:rPr>
                            </w:pPr>
                          </w:p>
                          <w:p w14:paraId="79F9FEFD" w14:textId="77777777" w:rsidR="00B07A9E" w:rsidRPr="00F401B8" w:rsidRDefault="00B07A9E">
                            <w:pPr>
                              <w:rPr>
                                <w:rFonts w:ascii="Trebuchet MS" w:hAnsi="Trebuchet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904CC" id="_x0000_s1033" type="#_x0000_t202" style="position:absolute;left:0;text-align:left;margin-left:11.8pt;margin-top:55.55pt;width:485.5pt;height:4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" strokeweight=".25pt">
                <v:textbox>
                  <w:txbxContent>
                    <w:p w14:paraId="368E58CB" w14:textId="77777777" w:rsidR="00F401B8" w:rsidRDefault="00F401B8">
                      <w:pPr>
                        <w:rPr>
                          <w:rFonts w:ascii="Trebuchet MS" w:hAnsi="Trebuchet MS"/>
                        </w:rPr>
                      </w:pPr>
                    </w:p>
                    <w:p w14:paraId="0DF137E5" w14:textId="77777777" w:rsidR="00B07A9E" w:rsidRDefault="00B07A9E">
                      <w:pPr>
                        <w:rPr>
                          <w:rFonts w:ascii="Trebuchet MS" w:hAnsi="Trebuchet MS"/>
                        </w:rPr>
                      </w:pPr>
                    </w:p>
                    <w:p w14:paraId="79F9FEFD" w14:textId="77777777" w:rsidR="00B07A9E" w:rsidRPr="00F401B8" w:rsidRDefault="00B07A9E">
                      <w:pPr>
                        <w:rPr>
                          <w:rFonts w:ascii="Trebuchet MS" w:hAnsi="Trebuchet MS"/>
                        </w:rPr>
                      </w:pPr>
                    </w:p>
                  </w:txbxContent>
                </v:textbox>
                <w10:wrap type="square"/>
              </v:shape>
            </w:pict>
          </mc:Fallback>
        </mc:AlternateContent>
      </w:r>
      <w:r w:rsidR="00E87910" w:rsidRPr="00EF1D8D">
        <w:rPr>
          <w:rFonts w:cstheme="minorHAnsi"/>
          <w:b/>
          <w:noProof/>
        </w:rPr>
        <w:t xml:space="preserve">Sustainability and legacy. </w:t>
      </w:r>
      <w:r w:rsidR="00E87910" w:rsidRPr="00EF1D8D">
        <w:rPr>
          <w:rFonts w:cstheme="minorHAnsi"/>
          <w:bCs/>
          <w:noProof/>
        </w:rPr>
        <w:t xml:space="preserve">What do you plan to do with the </w:t>
      </w:r>
      <w:r w:rsidR="00251823">
        <w:rPr>
          <w:rFonts w:cstheme="minorHAnsi"/>
          <w:bCs/>
          <w:noProof/>
        </w:rPr>
        <w:t>outputs</w:t>
      </w:r>
      <w:r w:rsidR="00E87910" w:rsidRPr="00EF1D8D">
        <w:rPr>
          <w:rFonts w:cstheme="minorHAnsi"/>
          <w:bCs/>
          <w:noProof/>
        </w:rPr>
        <w:t xml:space="preserve"> and </w:t>
      </w:r>
      <w:r w:rsidR="00251823">
        <w:rPr>
          <w:rFonts w:cstheme="minorHAnsi"/>
          <w:bCs/>
          <w:noProof/>
        </w:rPr>
        <w:t>outcomes</w:t>
      </w:r>
      <w:r w:rsidR="00E87910" w:rsidRPr="00EF1D8D">
        <w:rPr>
          <w:rFonts w:cstheme="minorHAnsi"/>
          <w:bCs/>
          <w:noProof/>
        </w:rPr>
        <w:t xml:space="preserve"> of the project? </w:t>
      </w:r>
      <w:r w:rsidR="00283409" w:rsidRPr="00EF1D8D">
        <w:rPr>
          <w:rFonts w:cstheme="minorHAnsi"/>
          <w:bCs/>
          <w:noProof/>
        </w:rPr>
        <w:t xml:space="preserve">How do you plan to scale the project, or what will you do next? </w:t>
      </w:r>
      <w:r w:rsidR="002C5879">
        <w:rPr>
          <w:rFonts w:cstheme="minorHAnsi"/>
          <w:bCs/>
          <w:noProof/>
        </w:rPr>
        <w:t>What comes next for your partners?</w:t>
      </w:r>
      <w:r w:rsidR="00283409" w:rsidRPr="00EF1D8D">
        <w:rPr>
          <w:rFonts w:cstheme="minorHAnsi"/>
          <w:bCs/>
          <w:noProof/>
        </w:rPr>
        <w:br/>
      </w:r>
      <w:r w:rsidR="00E87910" w:rsidRPr="00EF1D8D">
        <w:rPr>
          <w:rFonts w:cstheme="minorHAnsi"/>
          <w:b/>
          <w:noProof/>
        </w:rPr>
        <w:t xml:space="preserve"> </w:t>
      </w:r>
      <w:r w:rsidR="00E87910" w:rsidRPr="00EF1D8D">
        <w:rPr>
          <w:rFonts w:cstheme="minorHAnsi"/>
        </w:rPr>
        <w:t xml:space="preserve">(score out of </w:t>
      </w:r>
      <w:r w:rsidR="00B2687C" w:rsidRPr="00EF1D8D">
        <w:rPr>
          <w:rFonts w:cstheme="minorHAnsi"/>
        </w:rPr>
        <w:t>3</w:t>
      </w:r>
      <w:r w:rsidR="00E87910" w:rsidRPr="00EF1D8D">
        <w:rPr>
          <w:rFonts w:cstheme="minorHAnsi"/>
        </w:rPr>
        <w:t>)</w:t>
      </w:r>
    </w:p>
    <w:p w14:paraId="168635B4" w14:textId="7212161C" w:rsidR="00D4500D" w:rsidRPr="00EF1D8D" w:rsidRDefault="00D4500D" w:rsidP="00D4500D">
      <w:pPr>
        <w:pStyle w:val="ListParagraph"/>
        <w:spacing w:after="0" w:line="240" w:lineRule="auto"/>
        <w:ind w:left="357"/>
        <w:rPr>
          <w:rFonts w:cstheme="minorHAnsi"/>
          <w:bCs/>
        </w:rPr>
      </w:pPr>
    </w:p>
    <w:p w14:paraId="2254E36F" w14:textId="7BFFAD48" w:rsidR="00F401B8" w:rsidRPr="00EF1D8D" w:rsidRDefault="00F401B8" w:rsidP="54C0E04F">
      <w:pPr>
        <w:ind w:left="357"/>
        <w:rPr>
          <w:rFonts w:cstheme="minorHAnsi"/>
          <w:bCs/>
          <w:i/>
          <w:iCs/>
        </w:rPr>
      </w:pPr>
    </w:p>
    <w:p w14:paraId="0FA8913A" w14:textId="60E16C95" w:rsidR="00D4500D" w:rsidRPr="00EF1D8D" w:rsidRDefault="00D4500D" w:rsidP="54C0E04F">
      <w:pPr>
        <w:spacing w:after="0"/>
        <w:rPr>
          <w:rFonts w:cstheme="minorHAnsi"/>
          <w:b/>
        </w:rPr>
      </w:pPr>
    </w:p>
    <w:p w14:paraId="5AE3BCDB" w14:textId="3C9E6039" w:rsidR="00854084" w:rsidRPr="00EF1D8D" w:rsidRDefault="00C47F44" w:rsidP="00854084">
      <w:pPr>
        <w:pStyle w:val="ListParagraph"/>
        <w:numPr>
          <w:ilvl w:val="0"/>
          <w:numId w:val="3"/>
        </w:numPr>
        <w:spacing w:after="0"/>
        <w:ind w:left="357" w:hanging="357"/>
        <w:rPr>
          <w:rFonts w:cstheme="minorHAnsi"/>
          <w:b/>
        </w:rPr>
      </w:pPr>
      <w:r w:rsidRPr="00EF1D8D">
        <w:rPr>
          <w:rFonts w:cstheme="minorHAnsi"/>
          <w:b/>
        </w:rPr>
        <w:t xml:space="preserve">Budget, Activities </w:t>
      </w:r>
      <w:r w:rsidR="00854084" w:rsidRPr="00EF1D8D">
        <w:rPr>
          <w:rFonts w:cstheme="minorHAnsi"/>
          <w:b/>
        </w:rPr>
        <w:t xml:space="preserve">and </w:t>
      </w:r>
      <w:r w:rsidR="00CB16B9" w:rsidRPr="00EF1D8D">
        <w:rPr>
          <w:rFonts w:cstheme="minorHAnsi"/>
          <w:b/>
        </w:rPr>
        <w:t>Timeline</w:t>
      </w:r>
      <w:r w:rsidR="00894977" w:rsidRPr="00EF1D8D">
        <w:rPr>
          <w:rFonts w:cstheme="minorHAnsi"/>
          <w:b/>
        </w:rPr>
        <w:t xml:space="preserve"> </w:t>
      </w:r>
      <w:r w:rsidR="00894977" w:rsidRPr="00EF1D8D">
        <w:rPr>
          <w:rFonts w:cstheme="minorHAnsi"/>
          <w:bCs/>
        </w:rPr>
        <w:t xml:space="preserve">(score out of </w:t>
      </w:r>
      <w:r w:rsidR="005D48ED" w:rsidRPr="00EF1D8D">
        <w:rPr>
          <w:rFonts w:cstheme="minorHAnsi"/>
          <w:bCs/>
        </w:rPr>
        <w:t>5</w:t>
      </w:r>
      <w:r w:rsidR="00894977" w:rsidRPr="00EF1D8D">
        <w:rPr>
          <w:rFonts w:cstheme="minorHAnsi"/>
          <w:bCs/>
        </w:rPr>
        <w:t>)</w:t>
      </w:r>
    </w:p>
    <w:p w14:paraId="594D094C" w14:textId="574D15C5" w:rsidR="00B42160" w:rsidRPr="00EF1D8D" w:rsidRDefault="004F27BB" w:rsidP="0034468E">
      <w:pPr>
        <w:spacing w:after="0" w:line="240" w:lineRule="auto"/>
        <w:ind w:left="357"/>
        <w:rPr>
          <w:rFonts w:cstheme="minorHAnsi"/>
          <w:bCs/>
        </w:rPr>
      </w:pPr>
      <w:r w:rsidRPr="00EF1D8D">
        <w:rPr>
          <w:rFonts w:cstheme="minorHAnsi"/>
        </w:rPr>
        <w:t xml:space="preserve">Please describe below the key activities to be undertaken, the length of time each activity will </w:t>
      </w:r>
      <w:proofErr w:type="gramStart"/>
      <w:r w:rsidRPr="00EF1D8D">
        <w:rPr>
          <w:rFonts w:cstheme="minorHAnsi"/>
        </w:rPr>
        <w:t>take</w:t>
      </w:r>
      <w:proofErr w:type="gramEnd"/>
      <w:r w:rsidRPr="00EF1D8D">
        <w:rPr>
          <w:rFonts w:cstheme="minorHAnsi"/>
        </w:rPr>
        <w:t xml:space="preserve"> and the expenditure associated with that activity, by means of a simple description or Gantt chart.</w:t>
      </w:r>
      <w:r w:rsidR="00B42160" w:rsidRPr="00EF1D8D">
        <w:rPr>
          <w:rFonts w:cstheme="minorHAnsi"/>
          <w:bCs/>
        </w:rPr>
        <w:t xml:space="preserve"> </w:t>
      </w:r>
      <w:r w:rsidR="00854084" w:rsidRPr="00EF1D8D">
        <w:rPr>
          <w:rFonts w:cstheme="minorHAnsi"/>
          <w:bCs/>
        </w:rPr>
        <w:t>Please note</w:t>
      </w:r>
      <w:r w:rsidR="00B42160" w:rsidRPr="00EF1D8D">
        <w:rPr>
          <w:rFonts w:cstheme="minorHAnsi"/>
          <w:bCs/>
        </w:rPr>
        <w:t xml:space="preserve"> that:</w:t>
      </w:r>
    </w:p>
    <w:p w14:paraId="5D67DE14" w14:textId="2F7DD91A" w:rsidR="00B42160" w:rsidRPr="00EF1D8D" w:rsidRDefault="00854084" w:rsidP="0034468E">
      <w:pPr>
        <w:pStyle w:val="ListParagraph"/>
        <w:numPr>
          <w:ilvl w:val="0"/>
          <w:numId w:val="19"/>
        </w:numPr>
        <w:spacing w:line="240" w:lineRule="auto"/>
        <w:rPr>
          <w:rFonts w:cstheme="minorHAnsi"/>
          <w:bCs/>
          <w:i/>
          <w:iCs/>
        </w:rPr>
      </w:pPr>
      <w:r w:rsidRPr="00EF1D8D">
        <w:rPr>
          <w:rFonts w:cstheme="minorHAnsi"/>
          <w:bCs/>
        </w:rPr>
        <w:t xml:space="preserve">due to the requirements placed on the University by Research England, all funding allocated through this scheme </w:t>
      </w:r>
      <w:r w:rsidRPr="00EF1D8D">
        <w:rPr>
          <w:rFonts w:cstheme="minorHAnsi"/>
          <w:b/>
        </w:rPr>
        <w:t xml:space="preserve">MUST be spent by </w:t>
      </w:r>
      <w:r w:rsidR="00B7127B" w:rsidRPr="00EF1D8D">
        <w:rPr>
          <w:rFonts w:cstheme="minorHAnsi"/>
          <w:b/>
          <w:highlight w:val="yellow"/>
        </w:rPr>
        <w:t>30th</w:t>
      </w:r>
      <w:r w:rsidRPr="00EF1D8D">
        <w:rPr>
          <w:rFonts w:cstheme="minorHAnsi"/>
          <w:b/>
          <w:highlight w:val="yellow"/>
        </w:rPr>
        <w:t xml:space="preserve"> </w:t>
      </w:r>
      <w:r w:rsidR="00B7127B" w:rsidRPr="00EF1D8D">
        <w:rPr>
          <w:rFonts w:cstheme="minorHAnsi"/>
          <w:b/>
          <w:highlight w:val="yellow"/>
        </w:rPr>
        <w:t>June</w:t>
      </w:r>
      <w:r w:rsidRPr="00EF1D8D">
        <w:rPr>
          <w:rFonts w:cstheme="minorHAnsi"/>
          <w:b/>
          <w:highlight w:val="yellow"/>
        </w:rPr>
        <w:t xml:space="preserve"> 202</w:t>
      </w:r>
      <w:r w:rsidR="00B7127B" w:rsidRPr="00EF1D8D">
        <w:rPr>
          <w:rFonts w:cstheme="minorHAnsi"/>
          <w:b/>
          <w:highlight w:val="yellow"/>
        </w:rPr>
        <w:t>6</w:t>
      </w:r>
      <w:r w:rsidRPr="00EF1D8D">
        <w:rPr>
          <w:rFonts w:cstheme="minorHAnsi"/>
          <w:b/>
        </w:rPr>
        <w:t>.</w:t>
      </w:r>
      <w:r w:rsidR="00CB16B9" w:rsidRPr="00EF1D8D">
        <w:rPr>
          <w:rFonts w:cstheme="minorHAnsi"/>
          <w:b/>
        </w:rPr>
        <w:t xml:space="preserve"> </w:t>
      </w:r>
      <w:r w:rsidR="00B42160" w:rsidRPr="00EF1D8D">
        <w:rPr>
          <w:rFonts w:cstheme="minorHAnsi"/>
          <w:b/>
        </w:rPr>
        <w:t xml:space="preserve">It is expected that </w:t>
      </w:r>
      <w:proofErr w:type="gramStart"/>
      <w:r w:rsidR="00B42160" w:rsidRPr="00EF1D8D">
        <w:rPr>
          <w:rFonts w:cstheme="minorHAnsi"/>
          <w:b/>
        </w:rPr>
        <w:t>the majority of</w:t>
      </w:r>
      <w:proofErr w:type="gramEnd"/>
      <w:r w:rsidR="00B42160" w:rsidRPr="00EF1D8D">
        <w:rPr>
          <w:rFonts w:cstheme="minorHAnsi"/>
          <w:b/>
        </w:rPr>
        <w:t xml:space="preserve"> the funding (with </w:t>
      </w:r>
      <w:proofErr w:type="gramStart"/>
      <w:r w:rsidR="00B42160" w:rsidRPr="00EF1D8D">
        <w:rPr>
          <w:rFonts w:cstheme="minorHAnsi"/>
          <w:b/>
        </w:rPr>
        <w:t>an</w:t>
      </w:r>
      <w:proofErr w:type="gramEnd"/>
      <w:r w:rsidR="00B42160" w:rsidRPr="00EF1D8D">
        <w:rPr>
          <w:rFonts w:cstheme="minorHAnsi"/>
          <w:b/>
        </w:rPr>
        <w:t xml:space="preserve"> exception o</w:t>
      </w:r>
      <w:r w:rsidR="00BD421F" w:rsidRPr="00EF1D8D">
        <w:rPr>
          <w:rFonts w:cstheme="minorHAnsi"/>
          <w:b/>
        </w:rPr>
        <w:t>f</w:t>
      </w:r>
      <w:r w:rsidR="00B42160" w:rsidRPr="00EF1D8D">
        <w:rPr>
          <w:rFonts w:cstheme="minorHAnsi"/>
          <w:b/>
        </w:rPr>
        <w:t xml:space="preserve"> any associated roles) should be spent by the end of May. </w:t>
      </w:r>
      <w:r w:rsidR="00B42160" w:rsidRPr="00EF1D8D">
        <w:rPr>
          <w:rFonts w:cstheme="minorHAnsi"/>
          <w:bCs/>
        </w:rPr>
        <w:t>P</w:t>
      </w:r>
      <w:r w:rsidR="00CB16B9" w:rsidRPr="00EF1D8D">
        <w:rPr>
          <w:rFonts w:cstheme="minorHAnsi"/>
          <w:bCs/>
        </w:rPr>
        <w:t xml:space="preserve">lease indicate </w:t>
      </w:r>
      <w:r w:rsidR="00637901" w:rsidRPr="00EF1D8D">
        <w:rPr>
          <w:rFonts w:cstheme="minorHAnsi"/>
          <w:bCs/>
        </w:rPr>
        <w:t xml:space="preserve">realistic timings for expenditure breakdowns, for example, </w:t>
      </w:r>
      <w:proofErr w:type="gramStart"/>
      <w:r w:rsidR="00637901" w:rsidRPr="00EF1D8D">
        <w:rPr>
          <w:rFonts w:cstheme="minorHAnsi"/>
          <w:bCs/>
        </w:rPr>
        <w:t>taking into account</w:t>
      </w:r>
      <w:proofErr w:type="gramEnd"/>
      <w:r w:rsidR="00637901" w:rsidRPr="00EF1D8D">
        <w:rPr>
          <w:rFonts w:cstheme="minorHAnsi"/>
          <w:bCs/>
        </w:rPr>
        <w:t xml:space="preserve"> temporary staff recruitment or procurement processes. </w:t>
      </w:r>
    </w:p>
    <w:p w14:paraId="17DC176A" w14:textId="1480FDEF" w:rsidR="002A5505" w:rsidRDefault="00894977" w:rsidP="007B1313">
      <w:pPr>
        <w:pStyle w:val="ListParagraph"/>
        <w:numPr>
          <w:ilvl w:val="0"/>
          <w:numId w:val="19"/>
        </w:numPr>
        <w:spacing w:line="240" w:lineRule="auto"/>
        <w:rPr>
          <w:rFonts w:cstheme="minorHAnsi"/>
        </w:rPr>
      </w:pPr>
      <w:r w:rsidRPr="00EF1D8D">
        <w:rPr>
          <w:rFonts w:cstheme="minorHAnsi"/>
          <w:b/>
          <w:noProof/>
        </w:rPr>
        <mc:AlternateContent>
          <mc:Choice Requires="wps">
            <w:drawing>
              <wp:anchor distT="45720" distB="45720" distL="114300" distR="114300" simplePos="0" relativeHeight="251658242" behindDoc="0" locked="0" layoutInCell="1" allowOverlap="1" wp14:anchorId="79C43514" wp14:editId="5B9B0815">
                <wp:simplePos x="0" y="0"/>
                <wp:positionH relativeFrom="margin">
                  <wp:posOffset>38735</wp:posOffset>
                </wp:positionH>
                <wp:positionV relativeFrom="paragraph">
                  <wp:posOffset>686435</wp:posOffset>
                </wp:positionV>
                <wp:extent cx="6121400" cy="1609725"/>
                <wp:effectExtent l="0" t="0" r="12700" b="28575"/>
                <wp:wrapSquare wrapText="bothSides"/>
                <wp:docPr id="737091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1400" cy="1609725"/>
                        </a:xfrm>
                        <a:prstGeom prst="rect">
                          <a:avLst/>
                        </a:prstGeom>
                        <a:solidFill>
                          <a:srgbClr val="FFFFFF"/>
                        </a:solidFill>
                        <a:ln w="3175">
                          <a:solidFill>
                            <a:srgbClr val="000000"/>
                          </a:solidFill>
                          <a:miter/>
                        </a:ln>
                      </wps:spPr>
                      <wps:txbx>
                        <w:txbxContent>
                          <w:p w14:paraId="633C4BC9" w14:textId="77777777" w:rsidR="007B2EFF" w:rsidRDefault="007B2EFF">
                            <w:pPr>
                              <w:spacing w:line="254" w:lineRule="auto"/>
                              <w:rPr>
                                <w:rFonts w:ascii="Calibri" w:hAnsi="Calibri" w:cs="Calibri"/>
                                <w:lang w:val="en-US"/>
                              </w:rPr>
                            </w:pPr>
                            <w:r>
                              <w:rPr>
                                <w:rFonts w:ascii="Calibri" w:hAnsi="Calibri" w:cs="Calibri"/>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9C43514" id="_x0000_s1034" style="position:absolute;left:0;text-align:left;margin-left:3.05pt;margin-top:54.05pt;width:482pt;height:126.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" strokeweight=".25pt">
                <v:textbox>
                  <w:txbxContent>
                    <w:p w14:paraId="633C4BC9" w14:textId="77777777" w:rsidR="007B2EFF" w:rsidRDefault="007B2EFF">
                      <w:pPr>
                        <w:spacing w:line="254" w:lineRule="auto"/>
                        <w:rPr>
                          <w:rFonts w:ascii="Calibri" w:hAnsi="Calibri" w:cs="Calibri"/>
                          <w:lang w:val="en-US"/>
                        </w:rPr>
                      </w:pPr>
                      <w:r>
                        <w:rPr>
                          <w:rFonts w:ascii="Calibri" w:hAnsi="Calibri" w:cs="Calibri"/>
                          <w:lang w:val="en-US"/>
                        </w:rPr>
                        <w:t> </w:t>
                      </w:r>
                    </w:p>
                  </w:txbxContent>
                </v:textbox>
                <w10:wrap type="square" anchorx="margin"/>
              </v:rect>
            </w:pict>
          </mc:Fallback>
        </mc:AlternateContent>
      </w:r>
      <w:r w:rsidR="0618035A" w:rsidRPr="00EF1D8D">
        <w:rPr>
          <w:rFonts w:cstheme="minorHAnsi"/>
        </w:rPr>
        <w:t>the funds do not cover staff time</w:t>
      </w:r>
      <w:r w:rsidR="3BEFD560" w:rsidRPr="00EF1D8D">
        <w:rPr>
          <w:rFonts w:cstheme="minorHAnsi"/>
        </w:rPr>
        <w:t xml:space="preserve"> (for individuals already employed at Lancaster with contract end dates </w:t>
      </w:r>
      <w:r w:rsidR="76187B51" w:rsidRPr="00EF1D8D">
        <w:rPr>
          <w:rFonts w:cstheme="minorHAnsi"/>
        </w:rPr>
        <w:t xml:space="preserve">on or </w:t>
      </w:r>
      <w:r w:rsidR="3C4BD077" w:rsidRPr="00EF1D8D">
        <w:rPr>
          <w:rFonts w:cstheme="minorHAnsi"/>
        </w:rPr>
        <w:t>before</w:t>
      </w:r>
      <w:r w:rsidR="3BEFD560" w:rsidRPr="00EF1D8D">
        <w:rPr>
          <w:rFonts w:cstheme="minorHAnsi"/>
        </w:rPr>
        <w:t xml:space="preserve"> 31.07.2</w:t>
      </w:r>
      <w:r w:rsidR="009319FB" w:rsidRPr="00EF1D8D">
        <w:rPr>
          <w:rFonts w:cstheme="minorHAnsi"/>
        </w:rPr>
        <w:t>6</w:t>
      </w:r>
      <w:r w:rsidR="3BEFD560" w:rsidRPr="00EF1D8D">
        <w:rPr>
          <w:rFonts w:cstheme="minorHAnsi"/>
        </w:rPr>
        <w:t>)</w:t>
      </w:r>
      <w:r w:rsidR="0618035A" w:rsidRPr="00EF1D8D">
        <w:rPr>
          <w:rFonts w:cstheme="minorHAnsi"/>
        </w:rPr>
        <w:t xml:space="preserve"> but can be used </w:t>
      </w:r>
      <w:r w:rsidR="3BEFD560" w:rsidRPr="00EF1D8D">
        <w:rPr>
          <w:rFonts w:cstheme="minorHAnsi"/>
        </w:rPr>
        <w:t>for</w:t>
      </w:r>
      <w:r w:rsidR="0618035A" w:rsidRPr="00EF1D8D">
        <w:rPr>
          <w:rFonts w:cstheme="minorHAnsi"/>
        </w:rPr>
        <w:t xml:space="preserve"> </w:t>
      </w:r>
      <w:r w:rsidR="3BEFD560" w:rsidRPr="00EF1D8D">
        <w:rPr>
          <w:rFonts w:cstheme="minorHAnsi"/>
        </w:rPr>
        <w:t xml:space="preserve">additional roles such as employing </w:t>
      </w:r>
      <w:r w:rsidR="0618035A" w:rsidRPr="00EF1D8D">
        <w:rPr>
          <w:rFonts w:cstheme="minorHAnsi"/>
        </w:rPr>
        <w:t>students and</w:t>
      </w:r>
      <w:r w:rsidR="3BEFD560" w:rsidRPr="00EF1D8D">
        <w:rPr>
          <w:rFonts w:cstheme="minorHAnsi"/>
        </w:rPr>
        <w:t xml:space="preserve"> short-term</w:t>
      </w:r>
      <w:r w:rsidR="0618035A" w:rsidRPr="00EF1D8D">
        <w:rPr>
          <w:rFonts w:cstheme="minorHAnsi"/>
        </w:rPr>
        <w:t xml:space="preserve"> Research Associates. </w:t>
      </w:r>
    </w:p>
    <w:p w14:paraId="0F7D95B3" w14:textId="788C7B28" w:rsidR="005A4720" w:rsidRPr="005A4720" w:rsidRDefault="005A4720" w:rsidP="005A4720">
      <w:pPr>
        <w:spacing w:line="240" w:lineRule="auto"/>
        <w:rPr>
          <w:rFonts w:cstheme="minorHAnsi"/>
        </w:rPr>
      </w:pPr>
      <w:r w:rsidRPr="005A4720">
        <w:rPr>
          <w:rFonts w:cstheme="minorHAnsi"/>
          <w:i/>
          <w:iCs/>
        </w:rPr>
        <w:lastRenderedPageBreak/>
        <w:t>A breakdown of headings is required i.e. staffing, consumables, travel and subsistence, equipment. This should be itemised where possible i.e. Research Assistant 1, £12,000; Equipment Item 2, £1,500.</w:t>
      </w:r>
      <w:r w:rsidRPr="005A4720">
        <w:rPr>
          <w:rFonts w:cstheme="minorHAnsi"/>
        </w:rPr>
        <w:br/>
      </w:r>
      <w:r w:rsidRPr="005A4720">
        <w:rPr>
          <w:rFonts w:cstheme="minorHAnsi"/>
        </w:rPr>
        <w:br/>
      </w:r>
      <w:r w:rsidRPr="005A4720">
        <w:rPr>
          <w:rFonts w:cstheme="minorHAnsi"/>
          <w:i/>
          <w:iCs/>
        </w:rPr>
        <w:t>Full Economic Costs are not applicable/eligible (i.e. estates and indirect costs, permanent staff time etc).</w:t>
      </w:r>
      <w:r w:rsidRPr="005A4720">
        <w:rPr>
          <w:rFonts w:cstheme="minorHAnsi"/>
        </w:rPr>
        <w:br/>
      </w:r>
      <w:r w:rsidRPr="005A4720">
        <w:rPr>
          <w:rFonts w:cstheme="minorHAnsi"/>
        </w:rPr>
        <w:br/>
      </w:r>
      <w:r w:rsidRPr="005A4720">
        <w:rPr>
          <w:rFonts w:cstheme="minorHAnsi"/>
          <w:i/>
          <w:iCs/>
        </w:rPr>
        <w:t>Types of eligible costs include: Research Assistant/Post-Doctoral Researcher time, travel, consumables, equipment, venue hire, external expertise, refreshments for communities, vouchers for community time, travel for communities. We cannot fund international travel costs for external partners or suppliers. We cannot fund international travel costs to conferences or networking events.</w:t>
      </w:r>
      <w:r w:rsidRPr="005A4720">
        <w:rPr>
          <w:rFonts w:cstheme="minorHAnsi"/>
        </w:rPr>
        <w:br/>
      </w:r>
      <w:r w:rsidRPr="005A4720">
        <w:rPr>
          <w:rFonts w:cstheme="minorHAnsi"/>
          <w:i/>
          <w:iCs/>
        </w:rPr>
        <w:br/>
        <w:t>Costs and approvals </w:t>
      </w:r>
      <w:r w:rsidRPr="005A4720">
        <w:rPr>
          <w:rFonts w:cstheme="minorHAnsi"/>
          <w:b/>
          <w:bCs/>
          <w:i/>
          <w:iCs/>
          <w:u w:val="single"/>
        </w:rPr>
        <w:t>do not</w:t>
      </w:r>
      <w:r w:rsidRPr="005A4720">
        <w:rPr>
          <w:rFonts w:cstheme="minorHAnsi"/>
          <w:i/>
          <w:iCs/>
        </w:rPr>
        <w:t> need to go through the Lancaster Research Support Office, though you may find it helpful to seek assistance with generating accurate staff costs, if applicable. See lancaster.ac.uk/research/research-services/pre-award-development/costing-and-pricing/  </w:t>
      </w:r>
    </w:p>
    <w:sectPr w:rsidR="005A4720" w:rsidRPr="005A4720" w:rsidSect="00BE51B4">
      <w:headerReference w:type="default" r:id="rId21"/>
      <w:footerReference w:type="default" r:id="rId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3301" w14:textId="77777777" w:rsidR="00753EEF" w:rsidRDefault="00753EEF" w:rsidP="003559B6">
      <w:pPr>
        <w:spacing w:after="0" w:line="240" w:lineRule="auto"/>
      </w:pPr>
      <w:r>
        <w:separator/>
      </w:r>
    </w:p>
  </w:endnote>
  <w:endnote w:type="continuationSeparator" w:id="0">
    <w:p w14:paraId="4D810E28" w14:textId="77777777" w:rsidR="00753EEF" w:rsidRDefault="00753EEF" w:rsidP="003559B6">
      <w:pPr>
        <w:spacing w:after="0" w:line="240" w:lineRule="auto"/>
      </w:pPr>
      <w:r>
        <w:continuationSeparator/>
      </w:r>
    </w:p>
  </w:endnote>
  <w:endnote w:type="continuationNotice" w:id="1">
    <w:p w14:paraId="535C8546" w14:textId="77777777" w:rsidR="00753EEF" w:rsidRDefault="00753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342780"/>
      <w:docPartObj>
        <w:docPartGallery w:val="Page Numbers (Bottom of Page)"/>
        <w:docPartUnique/>
      </w:docPartObj>
    </w:sdtPr>
    <w:sdtEndPr>
      <w:rPr>
        <w:rFonts w:ascii="Trebuchet MS" w:hAnsi="Trebuchet MS"/>
        <w:noProof/>
      </w:rPr>
    </w:sdtEndPr>
    <w:sdtContent>
      <w:p w14:paraId="3D1B5FCD" w14:textId="1FD40274" w:rsidR="00CB16B9" w:rsidRPr="00CB16B9" w:rsidRDefault="00CB16B9" w:rsidP="00CB16B9">
        <w:pPr>
          <w:pStyle w:val="Footer"/>
          <w:jc w:val="right"/>
          <w:rPr>
            <w:rFonts w:ascii="Trebuchet MS" w:hAnsi="Trebuchet MS"/>
          </w:rPr>
        </w:pPr>
        <w:r w:rsidRPr="00CB16B9">
          <w:rPr>
            <w:rFonts w:ascii="Trebuchet MS" w:hAnsi="Trebuchet MS"/>
          </w:rPr>
          <w:fldChar w:fldCharType="begin"/>
        </w:r>
        <w:r w:rsidRPr="00CB16B9">
          <w:rPr>
            <w:rFonts w:ascii="Trebuchet MS" w:hAnsi="Trebuchet MS"/>
          </w:rPr>
          <w:instrText xml:space="preserve"> PAGE   \* MERGEFORMAT </w:instrText>
        </w:r>
        <w:r w:rsidRPr="00CB16B9">
          <w:rPr>
            <w:rFonts w:ascii="Trebuchet MS" w:hAnsi="Trebuchet MS"/>
          </w:rPr>
          <w:fldChar w:fldCharType="separate"/>
        </w:r>
        <w:r w:rsidRPr="00CB16B9">
          <w:rPr>
            <w:rFonts w:ascii="Trebuchet MS" w:hAnsi="Trebuchet MS"/>
            <w:noProof/>
          </w:rPr>
          <w:t>2</w:t>
        </w:r>
        <w:r w:rsidRPr="00CB16B9">
          <w:rPr>
            <w:rFonts w:ascii="Trebuchet MS" w:hAnsi="Trebuchet M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6DE8C" w14:textId="77777777" w:rsidR="00753EEF" w:rsidRDefault="00753EEF" w:rsidP="003559B6">
      <w:pPr>
        <w:spacing w:after="0" w:line="240" w:lineRule="auto"/>
      </w:pPr>
      <w:r>
        <w:separator/>
      </w:r>
    </w:p>
  </w:footnote>
  <w:footnote w:type="continuationSeparator" w:id="0">
    <w:p w14:paraId="0E603F2E" w14:textId="77777777" w:rsidR="00753EEF" w:rsidRDefault="00753EEF" w:rsidP="003559B6">
      <w:pPr>
        <w:spacing w:after="0" w:line="240" w:lineRule="auto"/>
      </w:pPr>
      <w:r>
        <w:continuationSeparator/>
      </w:r>
    </w:p>
  </w:footnote>
  <w:footnote w:type="continuationNotice" w:id="1">
    <w:p w14:paraId="365A69A2" w14:textId="77777777" w:rsidR="00753EEF" w:rsidRDefault="00753E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C153" w14:textId="77777777" w:rsidR="001423EC" w:rsidRDefault="00142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D39"/>
    <w:multiLevelType w:val="multilevel"/>
    <w:tmpl w:val="D4EACF9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7E13A5B"/>
    <w:multiLevelType w:val="hybridMultilevel"/>
    <w:tmpl w:val="0F686BB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1A031223"/>
    <w:multiLevelType w:val="multilevel"/>
    <w:tmpl w:val="DD36F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A25C3"/>
    <w:multiLevelType w:val="multilevel"/>
    <w:tmpl w:val="BE92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571A2"/>
    <w:multiLevelType w:val="multilevel"/>
    <w:tmpl w:val="3DD8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B630FE"/>
    <w:multiLevelType w:val="hybridMultilevel"/>
    <w:tmpl w:val="760296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6EB41A8"/>
    <w:multiLevelType w:val="hybridMultilevel"/>
    <w:tmpl w:val="3DC89062"/>
    <w:lvl w:ilvl="0" w:tplc="3D1E23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93475"/>
    <w:multiLevelType w:val="multilevel"/>
    <w:tmpl w:val="68A4F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F6529E"/>
    <w:multiLevelType w:val="hybridMultilevel"/>
    <w:tmpl w:val="815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4B3765"/>
    <w:multiLevelType w:val="multilevel"/>
    <w:tmpl w:val="D4C6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914E67"/>
    <w:multiLevelType w:val="multilevel"/>
    <w:tmpl w:val="05D05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81551E"/>
    <w:multiLevelType w:val="hybridMultilevel"/>
    <w:tmpl w:val="0A525F54"/>
    <w:lvl w:ilvl="0" w:tplc="A6601B74">
      <w:start w:val="1"/>
      <w:numFmt w:val="decimal"/>
      <w:lvlText w:val="%1."/>
      <w:lvlJc w:val="left"/>
      <w:pPr>
        <w:ind w:left="2345" w:hanging="360"/>
      </w:pPr>
      <w:rPr>
        <w:b/>
        <w:bCs/>
        <w:i w:val="0"/>
        <w:i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DA82D4E"/>
    <w:multiLevelType w:val="hybridMultilevel"/>
    <w:tmpl w:val="2A0ED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E7226"/>
    <w:multiLevelType w:val="multilevel"/>
    <w:tmpl w:val="EA76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D7529A"/>
    <w:multiLevelType w:val="multilevel"/>
    <w:tmpl w:val="407E9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A41436"/>
    <w:multiLevelType w:val="multilevel"/>
    <w:tmpl w:val="FA96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B8722E"/>
    <w:multiLevelType w:val="multilevel"/>
    <w:tmpl w:val="2116D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C57956"/>
    <w:multiLevelType w:val="multilevel"/>
    <w:tmpl w:val="6BCA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C05AFA"/>
    <w:multiLevelType w:val="hybridMultilevel"/>
    <w:tmpl w:val="F2F43F1C"/>
    <w:lvl w:ilvl="0" w:tplc="79EE14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DD6F28"/>
    <w:multiLevelType w:val="multilevel"/>
    <w:tmpl w:val="4DFE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F90863"/>
    <w:multiLevelType w:val="multilevel"/>
    <w:tmpl w:val="FD4A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03585A"/>
    <w:multiLevelType w:val="hybridMultilevel"/>
    <w:tmpl w:val="8F2E80D8"/>
    <w:lvl w:ilvl="0" w:tplc="83667E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8F3577"/>
    <w:multiLevelType w:val="multilevel"/>
    <w:tmpl w:val="B492B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341822">
    <w:abstractNumId w:val="18"/>
  </w:num>
  <w:num w:numId="2" w16cid:durableId="1852646764">
    <w:abstractNumId w:val="12"/>
  </w:num>
  <w:num w:numId="3" w16cid:durableId="807086387">
    <w:abstractNumId w:val="11"/>
  </w:num>
  <w:num w:numId="4" w16cid:durableId="461844084">
    <w:abstractNumId w:val="8"/>
  </w:num>
  <w:num w:numId="5" w16cid:durableId="437457222">
    <w:abstractNumId w:val="6"/>
  </w:num>
  <w:num w:numId="6" w16cid:durableId="241254063">
    <w:abstractNumId w:val="5"/>
  </w:num>
  <w:num w:numId="7" w16cid:durableId="1759446891">
    <w:abstractNumId w:val="21"/>
  </w:num>
  <w:num w:numId="8" w16cid:durableId="1012491524">
    <w:abstractNumId w:val="22"/>
  </w:num>
  <w:num w:numId="9" w16cid:durableId="985160914">
    <w:abstractNumId w:val="3"/>
  </w:num>
  <w:num w:numId="10" w16cid:durableId="73012768">
    <w:abstractNumId w:val="7"/>
  </w:num>
  <w:num w:numId="11" w16cid:durableId="1044331348">
    <w:abstractNumId w:val="19"/>
  </w:num>
  <w:num w:numId="12" w16cid:durableId="1645348715">
    <w:abstractNumId w:val="10"/>
  </w:num>
  <w:num w:numId="13" w16cid:durableId="1614361083">
    <w:abstractNumId w:val="9"/>
  </w:num>
  <w:num w:numId="14" w16cid:durableId="729622122">
    <w:abstractNumId w:val="4"/>
  </w:num>
  <w:num w:numId="15" w16cid:durableId="859780784">
    <w:abstractNumId w:val="13"/>
  </w:num>
  <w:num w:numId="16" w16cid:durableId="434595306">
    <w:abstractNumId w:val="2"/>
  </w:num>
  <w:num w:numId="17" w16cid:durableId="1579439983">
    <w:abstractNumId w:val="20"/>
  </w:num>
  <w:num w:numId="18" w16cid:durableId="1272669797">
    <w:abstractNumId w:val="0"/>
  </w:num>
  <w:num w:numId="19" w16cid:durableId="805468875">
    <w:abstractNumId w:val="1"/>
  </w:num>
  <w:num w:numId="20" w16cid:durableId="325131189">
    <w:abstractNumId w:val="16"/>
    <w:lvlOverride w:ilvl="0">
      <w:startOverride w:val="1"/>
    </w:lvlOverride>
  </w:num>
  <w:num w:numId="21" w16cid:durableId="1668289856">
    <w:abstractNumId w:val="17"/>
  </w:num>
  <w:num w:numId="22" w16cid:durableId="2020883307">
    <w:abstractNumId w:val="14"/>
    <w:lvlOverride w:ilvl="0">
      <w:startOverride w:val="2"/>
    </w:lvlOverride>
  </w:num>
  <w:num w:numId="23" w16cid:durableId="129212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2D3"/>
    <w:rsid w:val="00003779"/>
    <w:rsid w:val="0000455C"/>
    <w:rsid w:val="0001392F"/>
    <w:rsid w:val="000204AB"/>
    <w:rsid w:val="00031522"/>
    <w:rsid w:val="000342C4"/>
    <w:rsid w:val="000439A0"/>
    <w:rsid w:val="00050900"/>
    <w:rsid w:val="00054089"/>
    <w:rsid w:val="00076696"/>
    <w:rsid w:val="00076701"/>
    <w:rsid w:val="000771C2"/>
    <w:rsid w:val="00082C86"/>
    <w:rsid w:val="00082E88"/>
    <w:rsid w:val="00086C0D"/>
    <w:rsid w:val="00090A8A"/>
    <w:rsid w:val="000951C8"/>
    <w:rsid w:val="000A44B9"/>
    <w:rsid w:val="000A5E4B"/>
    <w:rsid w:val="000A6817"/>
    <w:rsid w:val="000A6E65"/>
    <w:rsid w:val="000B2D85"/>
    <w:rsid w:val="000C11B5"/>
    <w:rsid w:val="000C2480"/>
    <w:rsid w:val="000C7042"/>
    <w:rsid w:val="000F2E40"/>
    <w:rsid w:val="0010148D"/>
    <w:rsid w:val="001076BB"/>
    <w:rsid w:val="00112D5E"/>
    <w:rsid w:val="001141AF"/>
    <w:rsid w:val="001258FC"/>
    <w:rsid w:val="001423EC"/>
    <w:rsid w:val="001429EF"/>
    <w:rsid w:val="00145897"/>
    <w:rsid w:val="001549BB"/>
    <w:rsid w:val="00161C96"/>
    <w:rsid w:val="00180E0A"/>
    <w:rsid w:val="00183D3C"/>
    <w:rsid w:val="0018794E"/>
    <w:rsid w:val="001956AB"/>
    <w:rsid w:val="001964D7"/>
    <w:rsid w:val="00196E5E"/>
    <w:rsid w:val="001A1638"/>
    <w:rsid w:val="001A4308"/>
    <w:rsid w:val="001A56B3"/>
    <w:rsid w:val="001B192E"/>
    <w:rsid w:val="001B7012"/>
    <w:rsid w:val="001B7D77"/>
    <w:rsid w:val="001C266F"/>
    <w:rsid w:val="001F5734"/>
    <w:rsid w:val="002116C7"/>
    <w:rsid w:val="00225EB3"/>
    <w:rsid w:val="002502B0"/>
    <w:rsid w:val="00251823"/>
    <w:rsid w:val="002526EE"/>
    <w:rsid w:val="00254A77"/>
    <w:rsid w:val="0025602D"/>
    <w:rsid w:val="002564D2"/>
    <w:rsid w:val="00260021"/>
    <w:rsid w:val="00264567"/>
    <w:rsid w:val="00273B9F"/>
    <w:rsid w:val="002743A5"/>
    <w:rsid w:val="00277130"/>
    <w:rsid w:val="0028285B"/>
    <w:rsid w:val="00283409"/>
    <w:rsid w:val="00284B67"/>
    <w:rsid w:val="00287F9A"/>
    <w:rsid w:val="002944B9"/>
    <w:rsid w:val="002A5505"/>
    <w:rsid w:val="002B7363"/>
    <w:rsid w:val="002C07C1"/>
    <w:rsid w:val="002C147D"/>
    <w:rsid w:val="002C2832"/>
    <w:rsid w:val="002C3B2B"/>
    <w:rsid w:val="002C3D79"/>
    <w:rsid w:val="002C5879"/>
    <w:rsid w:val="002D0AE3"/>
    <w:rsid w:val="002D3138"/>
    <w:rsid w:val="002D50CC"/>
    <w:rsid w:val="002E2142"/>
    <w:rsid w:val="002E6135"/>
    <w:rsid w:val="002F197B"/>
    <w:rsid w:val="002F32BE"/>
    <w:rsid w:val="002F4BB5"/>
    <w:rsid w:val="00300888"/>
    <w:rsid w:val="00302236"/>
    <w:rsid w:val="003070EA"/>
    <w:rsid w:val="0031249E"/>
    <w:rsid w:val="0032062C"/>
    <w:rsid w:val="00322853"/>
    <w:rsid w:val="00323EF0"/>
    <w:rsid w:val="00327DC5"/>
    <w:rsid w:val="003407A9"/>
    <w:rsid w:val="0034468E"/>
    <w:rsid w:val="0035052E"/>
    <w:rsid w:val="003559B6"/>
    <w:rsid w:val="00364CF2"/>
    <w:rsid w:val="00377AD2"/>
    <w:rsid w:val="00386C45"/>
    <w:rsid w:val="003A548D"/>
    <w:rsid w:val="003C1CBB"/>
    <w:rsid w:val="003C33F6"/>
    <w:rsid w:val="003D11D1"/>
    <w:rsid w:val="003D3FB1"/>
    <w:rsid w:val="003D4789"/>
    <w:rsid w:val="003D7EFA"/>
    <w:rsid w:val="003E1EA4"/>
    <w:rsid w:val="003E26C5"/>
    <w:rsid w:val="003F07B5"/>
    <w:rsid w:val="0043053C"/>
    <w:rsid w:val="00431BCA"/>
    <w:rsid w:val="00436FE4"/>
    <w:rsid w:val="00443CAC"/>
    <w:rsid w:val="00446573"/>
    <w:rsid w:val="00450F49"/>
    <w:rsid w:val="00452236"/>
    <w:rsid w:val="0045546B"/>
    <w:rsid w:val="00455D00"/>
    <w:rsid w:val="0045608E"/>
    <w:rsid w:val="004560CA"/>
    <w:rsid w:val="00465628"/>
    <w:rsid w:val="00472620"/>
    <w:rsid w:val="0048326D"/>
    <w:rsid w:val="0049606C"/>
    <w:rsid w:val="004A059E"/>
    <w:rsid w:val="004A4544"/>
    <w:rsid w:val="004A5ED5"/>
    <w:rsid w:val="004C3220"/>
    <w:rsid w:val="004C53DD"/>
    <w:rsid w:val="004D3335"/>
    <w:rsid w:val="004E0C76"/>
    <w:rsid w:val="004F0E76"/>
    <w:rsid w:val="004F27BB"/>
    <w:rsid w:val="004F29C6"/>
    <w:rsid w:val="004F7979"/>
    <w:rsid w:val="005034D2"/>
    <w:rsid w:val="005103FE"/>
    <w:rsid w:val="00513F9F"/>
    <w:rsid w:val="00526A9E"/>
    <w:rsid w:val="005357F8"/>
    <w:rsid w:val="00541D4A"/>
    <w:rsid w:val="0054497F"/>
    <w:rsid w:val="005552B1"/>
    <w:rsid w:val="005552ED"/>
    <w:rsid w:val="005574F8"/>
    <w:rsid w:val="0056051E"/>
    <w:rsid w:val="005751B9"/>
    <w:rsid w:val="005827CE"/>
    <w:rsid w:val="00591028"/>
    <w:rsid w:val="0059728E"/>
    <w:rsid w:val="005A0EF5"/>
    <w:rsid w:val="005A4720"/>
    <w:rsid w:val="005A75E7"/>
    <w:rsid w:val="005C6F29"/>
    <w:rsid w:val="005C741C"/>
    <w:rsid w:val="005D143E"/>
    <w:rsid w:val="005D1CE9"/>
    <w:rsid w:val="005D48ED"/>
    <w:rsid w:val="005E7750"/>
    <w:rsid w:val="005F3990"/>
    <w:rsid w:val="005F5FAE"/>
    <w:rsid w:val="005F7C0D"/>
    <w:rsid w:val="005F7FEF"/>
    <w:rsid w:val="00615663"/>
    <w:rsid w:val="00615FE0"/>
    <w:rsid w:val="0062532D"/>
    <w:rsid w:val="00630926"/>
    <w:rsid w:val="0063411A"/>
    <w:rsid w:val="00634CE9"/>
    <w:rsid w:val="00634FAF"/>
    <w:rsid w:val="00637901"/>
    <w:rsid w:val="00643E9F"/>
    <w:rsid w:val="00644284"/>
    <w:rsid w:val="00652219"/>
    <w:rsid w:val="006820FE"/>
    <w:rsid w:val="00691B38"/>
    <w:rsid w:val="00696C75"/>
    <w:rsid w:val="006A79A6"/>
    <w:rsid w:val="006B2B7F"/>
    <w:rsid w:val="006C2CCB"/>
    <w:rsid w:val="006C584A"/>
    <w:rsid w:val="006D00F2"/>
    <w:rsid w:val="006D3072"/>
    <w:rsid w:val="006D7AD0"/>
    <w:rsid w:val="006E688C"/>
    <w:rsid w:val="00707E77"/>
    <w:rsid w:val="00717387"/>
    <w:rsid w:val="0072715A"/>
    <w:rsid w:val="007323CF"/>
    <w:rsid w:val="00735E50"/>
    <w:rsid w:val="00736A7A"/>
    <w:rsid w:val="00744A52"/>
    <w:rsid w:val="0075321D"/>
    <w:rsid w:val="00753EEF"/>
    <w:rsid w:val="00757687"/>
    <w:rsid w:val="00775B91"/>
    <w:rsid w:val="0078019A"/>
    <w:rsid w:val="00783A88"/>
    <w:rsid w:val="00790CA5"/>
    <w:rsid w:val="007A44B7"/>
    <w:rsid w:val="007A5551"/>
    <w:rsid w:val="007B1313"/>
    <w:rsid w:val="007B1818"/>
    <w:rsid w:val="007B2EFF"/>
    <w:rsid w:val="007B5557"/>
    <w:rsid w:val="007C5448"/>
    <w:rsid w:val="007C7B4C"/>
    <w:rsid w:val="007D01A6"/>
    <w:rsid w:val="007E3041"/>
    <w:rsid w:val="007E4480"/>
    <w:rsid w:val="007E488D"/>
    <w:rsid w:val="007F1B64"/>
    <w:rsid w:val="008241E2"/>
    <w:rsid w:val="0082629F"/>
    <w:rsid w:val="00827F9A"/>
    <w:rsid w:val="00836F16"/>
    <w:rsid w:val="008501DE"/>
    <w:rsid w:val="00854084"/>
    <w:rsid w:val="008549A4"/>
    <w:rsid w:val="0085761A"/>
    <w:rsid w:val="008576B0"/>
    <w:rsid w:val="00860A85"/>
    <w:rsid w:val="00863F05"/>
    <w:rsid w:val="00871247"/>
    <w:rsid w:val="00872A13"/>
    <w:rsid w:val="00883425"/>
    <w:rsid w:val="00886C91"/>
    <w:rsid w:val="008900EA"/>
    <w:rsid w:val="00894977"/>
    <w:rsid w:val="008A70EE"/>
    <w:rsid w:val="008D1615"/>
    <w:rsid w:val="008D4077"/>
    <w:rsid w:val="008D4C95"/>
    <w:rsid w:val="008E763D"/>
    <w:rsid w:val="008F46B6"/>
    <w:rsid w:val="008F5F85"/>
    <w:rsid w:val="009319FB"/>
    <w:rsid w:val="00943DF1"/>
    <w:rsid w:val="00946C23"/>
    <w:rsid w:val="00947F87"/>
    <w:rsid w:val="009571AB"/>
    <w:rsid w:val="00964DDE"/>
    <w:rsid w:val="009660F1"/>
    <w:rsid w:val="0097036A"/>
    <w:rsid w:val="00975080"/>
    <w:rsid w:val="0097709E"/>
    <w:rsid w:val="00980BC5"/>
    <w:rsid w:val="0098173B"/>
    <w:rsid w:val="009817B5"/>
    <w:rsid w:val="0098476A"/>
    <w:rsid w:val="0099701B"/>
    <w:rsid w:val="00997290"/>
    <w:rsid w:val="009A48B2"/>
    <w:rsid w:val="009A5790"/>
    <w:rsid w:val="009A5833"/>
    <w:rsid w:val="009B3C1E"/>
    <w:rsid w:val="009B725E"/>
    <w:rsid w:val="009B7F57"/>
    <w:rsid w:val="009E065E"/>
    <w:rsid w:val="009E1AD7"/>
    <w:rsid w:val="009E2A0D"/>
    <w:rsid w:val="00A04753"/>
    <w:rsid w:val="00A04A95"/>
    <w:rsid w:val="00A20D8D"/>
    <w:rsid w:val="00A33E8B"/>
    <w:rsid w:val="00A41B60"/>
    <w:rsid w:val="00A42119"/>
    <w:rsid w:val="00A457D7"/>
    <w:rsid w:val="00A51EA8"/>
    <w:rsid w:val="00A56BC6"/>
    <w:rsid w:val="00A65913"/>
    <w:rsid w:val="00A668DE"/>
    <w:rsid w:val="00A76B4F"/>
    <w:rsid w:val="00A86D84"/>
    <w:rsid w:val="00A87FEB"/>
    <w:rsid w:val="00AA4C0A"/>
    <w:rsid w:val="00AA5383"/>
    <w:rsid w:val="00AA5B4F"/>
    <w:rsid w:val="00AB14EE"/>
    <w:rsid w:val="00AB310A"/>
    <w:rsid w:val="00AC01A8"/>
    <w:rsid w:val="00AC1AB2"/>
    <w:rsid w:val="00AC5E67"/>
    <w:rsid w:val="00AF6554"/>
    <w:rsid w:val="00B05404"/>
    <w:rsid w:val="00B07A9E"/>
    <w:rsid w:val="00B25255"/>
    <w:rsid w:val="00B2687C"/>
    <w:rsid w:val="00B3116C"/>
    <w:rsid w:val="00B36D96"/>
    <w:rsid w:val="00B42160"/>
    <w:rsid w:val="00B47234"/>
    <w:rsid w:val="00B5683E"/>
    <w:rsid w:val="00B612A5"/>
    <w:rsid w:val="00B65DA6"/>
    <w:rsid w:val="00B7127B"/>
    <w:rsid w:val="00B71EB9"/>
    <w:rsid w:val="00B734D4"/>
    <w:rsid w:val="00B75760"/>
    <w:rsid w:val="00B963D3"/>
    <w:rsid w:val="00BA2A2B"/>
    <w:rsid w:val="00BA2F55"/>
    <w:rsid w:val="00BA4B71"/>
    <w:rsid w:val="00BA6EEF"/>
    <w:rsid w:val="00BB0AF0"/>
    <w:rsid w:val="00BC1BCA"/>
    <w:rsid w:val="00BC58CA"/>
    <w:rsid w:val="00BC6898"/>
    <w:rsid w:val="00BD421F"/>
    <w:rsid w:val="00BD5B34"/>
    <w:rsid w:val="00BE51B4"/>
    <w:rsid w:val="00BE6E4C"/>
    <w:rsid w:val="00BE7E81"/>
    <w:rsid w:val="00BF5CE8"/>
    <w:rsid w:val="00C006E2"/>
    <w:rsid w:val="00C07530"/>
    <w:rsid w:val="00C10E13"/>
    <w:rsid w:val="00C257AB"/>
    <w:rsid w:val="00C422D3"/>
    <w:rsid w:val="00C42CF5"/>
    <w:rsid w:val="00C462C6"/>
    <w:rsid w:val="00C47F44"/>
    <w:rsid w:val="00C56CB4"/>
    <w:rsid w:val="00C6104C"/>
    <w:rsid w:val="00C740F6"/>
    <w:rsid w:val="00C752C6"/>
    <w:rsid w:val="00C85678"/>
    <w:rsid w:val="00C9303E"/>
    <w:rsid w:val="00C93DED"/>
    <w:rsid w:val="00CA6802"/>
    <w:rsid w:val="00CB079E"/>
    <w:rsid w:val="00CB16B9"/>
    <w:rsid w:val="00CB3077"/>
    <w:rsid w:val="00CB54C1"/>
    <w:rsid w:val="00CC1479"/>
    <w:rsid w:val="00CC724C"/>
    <w:rsid w:val="00CE39F3"/>
    <w:rsid w:val="00CF1AF3"/>
    <w:rsid w:val="00CF54F9"/>
    <w:rsid w:val="00D016E5"/>
    <w:rsid w:val="00D3258B"/>
    <w:rsid w:val="00D33567"/>
    <w:rsid w:val="00D34C17"/>
    <w:rsid w:val="00D40FD8"/>
    <w:rsid w:val="00D433A4"/>
    <w:rsid w:val="00D4500D"/>
    <w:rsid w:val="00D73D39"/>
    <w:rsid w:val="00D75CB8"/>
    <w:rsid w:val="00D77544"/>
    <w:rsid w:val="00D83C31"/>
    <w:rsid w:val="00D90670"/>
    <w:rsid w:val="00D941BC"/>
    <w:rsid w:val="00D97620"/>
    <w:rsid w:val="00DA6668"/>
    <w:rsid w:val="00DB066C"/>
    <w:rsid w:val="00DC03D5"/>
    <w:rsid w:val="00DC0ADE"/>
    <w:rsid w:val="00DC1C7F"/>
    <w:rsid w:val="00DE20B0"/>
    <w:rsid w:val="00E016D8"/>
    <w:rsid w:val="00E1700A"/>
    <w:rsid w:val="00E32A2E"/>
    <w:rsid w:val="00E3BCF0"/>
    <w:rsid w:val="00E44146"/>
    <w:rsid w:val="00E45BD7"/>
    <w:rsid w:val="00E509AA"/>
    <w:rsid w:val="00E6026C"/>
    <w:rsid w:val="00E631B2"/>
    <w:rsid w:val="00E63918"/>
    <w:rsid w:val="00E6654E"/>
    <w:rsid w:val="00E75A93"/>
    <w:rsid w:val="00E83865"/>
    <w:rsid w:val="00E87910"/>
    <w:rsid w:val="00E9767B"/>
    <w:rsid w:val="00EA3E6A"/>
    <w:rsid w:val="00EA5178"/>
    <w:rsid w:val="00EE2209"/>
    <w:rsid w:val="00EE7A3E"/>
    <w:rsid w:val="00EF1D8D"/>
    <w:rsid w:val="00EF3BBE"/>
    <w:rsid w:val="00F013FB"/>
    <w:rsid w:val="00F0648F"/>
    <w:rsid w:val="00F115CE"/>
    <w:rsid w:val="00F32180"/>
    <w:rsid w:val="00F35D6C"/>
    <w:rsid w:val="00F401B8"/>
    <w:rsid w:val="00F41846"/>
    <w:rsid w:val="00F469CF"/>
    <w:rsid w:val="00F53B44"/>
    <w:rsid w:val="00F6175A"/>
    <w:rsid w:val="00F70271"/>
    <w:rsid w:val="00F71482"/>
    <w:rsid w:val="00F91DE0"/>
    <w:rsid w:val="00F96129"/>
    <w:rsid w:val="00FA2DE2"/>
    <w:rsid w:val="00FB0FCC"/>
    <w:rsid w:val="00FB29A4"/>
    <w:rsid w:val="00FD0A2A"/>
    <w:rsid w:val="00FD1417"/>
    <w:rsid w:val="00FD36D3"/>
    <w:rsid w:val="00FD478A"/>
    <w:rsid w:val="00FE5A30"/>
    <w:rsid w:val="00FF64E3"/>
    <w:rsid w:val="02304618"/>
    <w:rsid w:val="02B23B9A"/>
    <w:rsid w:val="044E673F"/>
    <w:rsid w:val="05F9E244"/>
    <w:rsid w:val="0618035A"/>
    <w:rsid w:val="073ED564"/>
    <w:rsid w:val="092FECB4"/>
    <w:rsid w:val="09572A15"/>
    <w:rsid w:val="0A9BA1F9"/>
    <w:rsid w:val="0AE735B2"/>
    <w:rsid w:val="0BAAE061"/>
    <w:rsid w:val="0C241D4A"/>
    <w:rsid w:val="1509450B"/>
    <w:rsid w:val="15AE83BB"/>
    <w:rsid w:val="16BD567A"/>
    <w:rsid w:val="17E39B7B"/>
    <w:rsid w:val="18E42761"/>
    <w:rsid w:val="198B7E7B"/>
    <w:rsid w:val="19BEF1EB"/>
    <w:rsid w:val="1A00DB89"/>
    <w:rsid w:val="21DA650E"/>
    <w:rsid w:val="25C6F215"/>
    <w:rsid w:val="26A83F86"/>
    <w:rsid w:val="2780A394"/>
    <w:rsid w:val="2868CDF6"/>
    <w:rsid w:val="2B97343C"/>
    <w:rsid w:val="2C26895F"/>
    <w:rsid w:val="2D6EDBB8"/>
    <w:rsid w:val="2DC3C642"/>
    <w:rsid w:val="2DEE5877"/>
    <w:rsid w:val="2E591D11"/>
    <w:rsid w:val="334CD56C"/>
    <w:rsid w:val="3388E88A"/>
    <w:rsid w:val="33983CB0"/>
    <w:rsid w:val="34AC913F"/>
    <w:rsid w:val="35543BB2"/>
    <w:rsid w:val="356A3AE8"/>
    <w:rsid w:val="356B84B0"/>
    <w:rsid w:val="363567E0"/>
    <w:rsid w:val="36378A69"/>
    <w:rsid w:val="36487912"/>
    <w:rsid w:val="364A2649"/>
    <w:rsid w:val="3656085A"/>
    <w:rsid w:val="36F2AA77"/>
    <w:rsid w:val="38C1A6C3"/>
    <w:rsid w:val="39B70438"/>
    <w:rsid w:val="3B5D0A1C"/>
    <w:rsid w:val="3B91F966"/>
    <w:rsid w:val="3BEFD560"/>
    <w:rsid w:val="3C4BD077"/>
    <w:rsid w:val="3C6EADBF"/>
    <w:rsid w:val="3D0EAD90"/>
    <w:rsid w:val="40C23163"/>
    <w:rsid w:val="455F9F55"/>
    <w:rsid w:val="467A7406"/>
    <w:rsid w:val="46D9FEDD"/>
    <w:rsid w:val="47778130"/>
    <w:rsid w:val="478F1C21"/>
    <w:rsid w:val="48A14B65"/>
    <w:rsid w:val="498C98A1"/>
    <w:rsid w:val="4B6B91C1"/>
    <w:rsid w:val="4ED8CB25"/>
    <w:rsid w:val="4EF97E74"/>
    <w:rsid w:val="50A73494"/>
    <w:rsid w:val="520487DE"/>
    <w:rsid w:val="52CB5E59"/>
    <w:rsid w:val="5365A28B"/>
    <w:rsid w:val="53C2E55A"/>
    <w:rsid w:val="54C0E04F"/>
    <w:rsid w:val="5516A87E"/>
    <w:rsid w:val="5518B036"/>
    <w:rsid w:val="55A105AA"/>
    <w:rsid w:val="57311BB2"/>
    <w:rsid w:val="5A86B6EF"/>
    <w:rsid w:val="5C0484DA"/>
    <w:rsid w:val="5C3BE255"/>
    <w:rsid w:val="5E0C224A"/>
    <w:rsid w:val="5E728604"/>
    <w:rsid w:val="5EA05439"/>
    <w:rsid w:val="5F212000"/>
    <w:rsid w:val="62737987"/>
    <w:rsid w:val="66F2546B"/>
    <w:rsid w:val="67C09755"/>
    <w:rsid w:val="68C67F86"/>
    <w:rsid w:val="6AA9C474"/>
    <w:rsid w:val="6AAA172D"/>
    <w:rsid w:val="6D12EE05"/>
    <w:rsid w:val="6F3E926B"/>
    <w:rsid w:val="715B51A5"/>
    <w:rsid w:val="7264B66D"/>
    <w:rsid w:val="75584C22"/>
    <w:rsid w:val="76187B51"/>
    <w:rsid w:val="769EC8F1"/>
    <w:rsid w:val="7858DB4E"/>
    <w:rsid w:val="7B78AE04"/>
    <w:rsid w:val="7C09AF48"/>
    <w:rsid w:val="7D0F29D3"/>
    <w:rsid w:val="7D3B158D"/>
    <w:rsid w:val="7E8797E6"/>
    <w:rsid w:val="7F6A4A5B"/>
    <w:rsid w:val="7FEDED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5429"/>
  <w15:docId w15:val="{E94A814E-A7EB-408B-AC49-554C4A66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58B"/>
  </w:style>
  <w:style w:type="paragraph" w:styleId="Heading4">
    <w:name w:val="heading 4"/>
    <w:basedOn w:val="Normal"/>
    <w:link w:val="Heading4Char"/>
    <w:uiPriority w:val="9"/>
    <w:qFormat/>
    <w:rsid w:val="005F399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2D3"/>
    <w:rPr>
      <w:rFonts w:ascii="Tahoma" w:hAnsi="Tahoma" w:cs="Tahoma"/>
      <w:sz w:val="16"/>
      <w:szCs w:val="16"/>
    </w:rPr>
  </w:style>
  <w:style w:type="paragraph" w:styleId="NormalWeb">
    <w:name w:val="Normal (Web)"/>
    <w:basedOn w:val="Normal"/>
    <w:uiPriority w:val="99"/>
    <w:semiHidden/>
    <w:unhideWhenUsed/>
    <w:rsid w:val="00C422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57687"/>
    <w:pPr>
      <w:ind w:left="720"/>
      <w:contextualSpacing/>
    </w:pPr>
  </w:style>
  <w:style w:type="table" w:styleId="TableGrid">
    <w:name w:val="Table Grid"/>
    <w:basedOn w:val="TableNormal"/>
    <w:uiPriority w:val="59"/>
    <w:rsid w:val="00364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2A2E"/>
    <w:rPr>
      <w:color w:val="0000FF" w:themeColor="hyperlink"/>
      <w:u w:val="single"/>
    </w:rPr>
  </w:style>
  <w:style w:type="paragraph" w:styleId="Header">
    <w:name w:val="header"/>
    <w:basedOn w:val="Normal"/>
    <w:link w:val="HeaderChar"/>
    <w:uiPriority w:val="99"/>
    <w:unhideWhenUsed/>
    <w:rsid w:val="00355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9B6"/>
  </w:style>
  <w:style w:type="paragraph" w:styleId="Footer">
    <w:name w:val="footer"/>
    <w:basedOn w:val="Normal"/>
    <w:link w:val="FooterChar"/>
    <w:uiPriority w:val="99"/>
    <w:unhideWhenUsed/>
    <w:rsid w:val="00355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9B6"/>
  </w:style>
  <w:style w:type="character" w:styleId="FollowedHyperlink">
    <w:name w:val="FollowedHyperlink"/>
    <w:basedOn w:val="DefaultParagraphFont"/>
    <w:uiPriority w:val="99"/>
    <w:semiHidden/>
    <w:unhideWhenUsed/>
    <w:rsid w:val="004F0E76"/>
    <w:rPr>
      <w:color w:val="800080" w:themeColor="followedHyperlink"/>
      <w:u w:val="single"/>
    </w:rPr>
  </w:style>
  <w:style w:type="paragraph" w:styleId="FootnoteText">
    <w:name w:val="footnote text"/>
    <w:basedOn w:val="Normal"/>
    <w:link w:val="FootnoteTextChar"/>
    <w:uiPriority w:val="99"/>
    <w:semiHidden/>
    <w:unhideWhenUsed/>
    <w:rsid w:val="00F013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3FB"/>
    <w:rPr>
      <w:sz w:val="20"/>
      <w:szCs w:val="20"/>
    </w:rPr>
  </w:style>
  <w:style w:type="character" w:styleId="FootnoteReference">
    <w:name w:val="footnote reference"/>
    <w:basedOn w:val="DefaultParagraphFont"/>
    <w:uiPriority w:val="99"/>
    <w:semiHidden/>
    <w:unhideWhenUsed/>
    <w:rsid w:val="00F013FB"/>
    <w:rPr>
      <w:vertAlign w:val="superscript"/>
    </w:rPr>
  </w:style>
  <w:style w:type="character" w:styleId="CommentReference">
    <w:name w:val="annotation reference"/>
    <w:basedOn w:val="DefaultParagraphFont"/>
    <w:uiPriority w:val="99"/>
    <w:semiHidden/>
    <w:unhideWhenUsed/>
    <w:rsid w:val="00090A8A"/>
    <w:rPr>
      <w:sz w:val="16"/>
      <w:szCs w:val="16"/>
    </w:rPr>
  </w:style>
  <w:style w:type="character" w:customStyle="1" w:styleId="normaltextrun">
    <w:name w:val="normaltextrun"/>
    <w:basedOn w:val="DefaultParagraphFont"/>
    <w:rsid w:val="00090A8A"/>
  </w:style>
  <w:style w:type="character" w:customStyle="1" w:styleId="eop">
    <w:name w:val="eop"/>
    <w:basedOn w:val="DefaultParagraphFont"/>
    <w:rsid w:val="00090A8A"/>
  </w:style>
  <w:style w:type="character" w:styleId="UnresolvedMention">
    <w:name w:val="Unresolved Mention"/>
    <w:basedOn w:val="DefaultParagraphFont"/>
    <w:uiPriority w:val="99"/>
    <w:semiHidden/>
    <w:unhideWhenUsed/>
    <w:rsid w:val="006C2CCB"/>
    <w:rPr>
      <w:color w:val="605E5C"/>
      <w:shd w:val="clear" w:color="auto" w:fill="E1DFDD"/>
    </w:rPr>
  </w:style>
  <w:style w:type="character" w:customStyle="1" w:styleId="grame">
    <w:name w:val="grame"/>
    <w:basedOn w:val="DefaultParagraphFont"/>
    <w:rsid w:val="00E75A93"/>
  </w:style>
  <w:style w:type="character" w:customStyle="1" w:styleId="spelle">
    <w:name w:val="spelle"/>
    <w:basedOn w:val="DefaultParagraphFont"/>
    <w:rsid w:val="00E75A93"/>
  </w:style>
  <w:style w:type="character" w:customStyle="1" w:styleId="Heading4Char">
    <w:name w:val="Heading 4 Char"/>
    <w:basedOn w:val="DefaultParagraphFont"/>
    <w:link w:val="Heading4"/>
    <w:uiPriority w:val="9"/>
    <w:rsid w:val="005F3990"/>
    <w:rPr>
      <w:rFonts w:ascii="Times New Roman" w:eastAsia="Times New Roman" w:hAnsi="Times New Roman" w:cs="Times New Roman"/>
      <w:b/>
      <w:bCs/>
      <w:sz w:val="24"/>
      <w:szCs w:val="24"/>
      <w:lang w:eastAsia="en-GB"/>
    </w:rPr>
  </w:style>
  <w:style w:type="paragraph" w:styleId="Revision">
    <w:name w:val="Revision"/>
    <w:hidden/>
    <w:uiPriority w:val="99"/>
    <w:semiHidden/>
    <w:rsid w:val="008D4077"/>
    <w:pPr>
      <w:spacing w:after="0" w:line="240" w:lineRule="auto"/>
    </w:pPr>
  </w:style>
  <w:style w:type="paragraph" w:styleId="CommentText">
    <w:name w:val="annotation text"/>
    <w:basedOn w:val="Normal"/>
    <w:link w:val="CommentTextChar"/>
    <w:uiPriority w:val="99"/>
    <w:unhideWhenUsed/>
    <w:rsid w:val="00CC724C"/>
    <w:pPr>
      <w:spacing w:line="240" w:lineRule="auto"/>
    </w:pPr>
    <w:rPr>
      <w:sz w:val="20"/>
      <w:szCs w:val="20"/>
    </w:rPr>
  </w:style>
  <w:style w:type="character" w:customStyle="1" w:styleId="CommentTextChar">
    <w:name w:val="Comment Text Char"/>
    <w:basedOn w:val="DefaultParagraphFont"/>
    <w:link w:val="CommentText"/>
    <w:uiPriority w:val="99"/>
    <w:rsid w:val="00CC724C"/>
    <w:rPr>
      <w:sz w:val="20"/>
      <w:szCs w:val="20"/>
    </w:rPr>
  </w:style>
  <w:style w:type="paragraph" w:styleId="CommentSubject">
    <w:name w:val="annotation subject"/>
    <w:basedOn w:val="CommentText"/>
    <w:next w:val="CommentText"/>
    <w:link w:val="CommentSubjectChar"/>
    <w:uiPriority w:val="99"/>
    <w:semiHidden/>
    <w:unhideWhenUsed/>
    <w:rsid w:val="00CC724C"/>
    <w:rPr>
      <w:b/>
      <w:bCs/>
    </w:rPr>
  </w:style>
  <w:style w:type="character" w:customStyle="1" w:styleId="CommentSubjectChar">
    <w:name w:val="Comment Subject Char"/>
    <w:basedOn w:val="CommentTextChar"/>
    <w:link w:val="CommentSubject"/>
    <w:uiPriority w:val="99"/>
    <w:semiHidden/>
    <w:rsid w:val="00CC72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79131">
      <w:bodyDiv w:val="1"/>
      <w:marLeft w:val="0"/>
      <w:marRight w:val="0"/>
      <w:marTop w:val="0"/>
      <w:marBottom w:val="0"/>
      <w:divBdr>
        <w:top w:val="none" w:sz="0" w:space="0" w:color="auto"/>
        <w:left w:val="none" w:sz="0" w:space="0" w:color="auto"/>
        <w:bottom w:val="none" w:sz="0" w:space="0" w:color="auto"/>
        <w:right w:val="none" w:sz="0" w:space="0" w:color="auto"/>
      </w:divBdr>
      <w:divsChild>
        <w:div w:id="218173615">
          <w:marLeft w:val="562"/>
          <w:marRight w:val="0"/>
          <w:marTop w:val="106"/>
          <w:marBottom w:val="0"/>
          <w:divBdr>
            <w:top w:val="none" w:sz="0" w:space="0" w:color="auto"/>
            <w:left w:val="none" w:sz="0" w:space="0" w:color="auto"/>
            <w:bottom w:val="none" w:sz="0" w:space="0" w:color="auto"/>
            <w:right w:val="none" w:sz="0" w:space="0" w:color="auto"/>
          </w:divBdr>
        </w:div>
        <w:div w:id="553468689">
          <w:marLeft w:val="562"/>
          <w:marRight w:val="0"/>
          <w:marTop w:val="106"/>
          <w:marBottom w:val="0"/>
          <w:divBdr>
            <w:top w:val="none" w:sz="0" w:space="0" w:color="auto"/>
            <w:left w:val="none" w:sz="0" w:space="0" w:color="auto"/>
            <w:bottom w:val="none" w:sz="0" w:space="0" w:color="auto"/>
            <w:right w:val="none" w:sz="0" w:space="0" w:color="auto"/>
          </w:divBdr>
        </w:div>
      </w:divsChild>
    </w:div>
    <w:div w:id="136991023">
      <w:bodyDiv w:val="1"/>
      <w:marLeft w:val="0"/>
      <w:marRight w:val="0"/>
      <w:marTop w:val="0"/>
      <w:marBottom w:val="0"/>
      <w:divBdr>
        <w:top w:val="none" w:sz="0" w:space="0" w:color="auto"/>
        <w:left w:val="none" w:sz="0" w:space="0" w:color="auto"/>
        <w:bottom w:val="none" w:sz="0" w:space="0" w:color="auto"/>
        <w:right w:val="none" w:sz="0" w:space="0" w:color="auto"/>
      </w:divBdr>
    </w:div>
    <w:div w:id="232551644">
      <w:bodyDiv w:val="1"/>
      <w:marLeft w:val="0"/>
      <w:marRight w:val="0"/>
      <w:marTop w:val="0"/>
      <w:marBottom w:val="0"/>
      <w:divBdr>
        <w:top w:val="none" w:sz="0" w:space="0" w:color="auto"/>
        <w:left w:val="none" w:sz="0" w:space="0" w:color="auto"/>
        <w:bottom w:val="none" w:sz="0" w:space="0" w:color="auto"/>
        <w:right w:val="none" w:sz="0" w:space="0" w:color="auto"/>
      </w:divBdr>
    </w:div>
    <w:div w:id="346753266">
      <w:bodyDiv w:val="1"/>
      <w:marLeft w:val="0"/>
      <w:marRight w:val="0"/>
      <w:marTop w:val="0"/>
      <w:marBottom w:val="0"/>
      <w:divBdr>
        <w:top w:val="none" w:sz="0" w:space="0" w:color="auto"/>
        <w:left w:val="none" w:sz="0" w:space="0" w:color="auto"/>
        <w:bottom w:val="none" w:sz="0" w:space="0" w:color="auto"/>
        <w:right w:val="none" w:sz="0" w:space="0" w:color="auto"/>
      </w:divBdr>
    </w:div>
    <w:div w:id="647513635">
      <w:bodyDiv w:val="1"/>
      <w:marLeft w:val="0"/>
      <w:marRight w:val="0"/>
      <w:marTop w:val="0"/>
      <w:marBottom w:val="0"/>
      <w:divBdr>
        <w:top w:val="none" w:sz="0" w:space="0" w:color="auto"/>
        <w:left w:val="none" w:sz="0" w:space="0" w:color="auto"/>
        <w:bottom w:val="none" w:sz="0" w:space="0" w:color="auto"/>
        <w:right w:val="none" w:sz="0" w:space="0" w:color="auto"/>
      </w:divBdr>
      <w:divsChild>
        <w:div w:id="1380326153">
          <w:marLeft w:val="562"/>
          <w:marRight w:val="0"/>
          <w:marTop w:val="106"/>
          <w:marBottom w:val="0"/>
          <w:divBdr>
            <w:top w:val="none" w:sz="0" w:space="0" w:color="auto"/>
            <w:left w:val="none" w:sz="0" w:space="0" w:color="auto"/>
            <w:bottom w:val="none" w:sz="0" w:space="0" w:color="auto"/>
            <w:right w:val="none" w:sz="0" w:space="0" w:color="auto"/>
          </w:divBdr>
        </w:div>
      </w:divsChild>
    </w:div>
    <w:div w:id="883250338">
      <w:bodyDiv w:val="1"/>
      <w:marLeft w:val="0"/>
      <w:marRight w:val="0"/>
      <w:marTop w:val="0"/>
      <w:marBottom w:val="0"/>
      <w:divBdr>
        <w:top w:val="none" w:sz="0" w:space="0" w:color="auto"/>
        <w:left w:val="none" w:sz="0" w:space="0" w:color="auto"/>
        <w:bottom w:val="none" w:sz="0" w:space="0" w:color="auto"/>
        <w:right w:val="none" w:sz="0" w:space="0" w:color="auto"/>
      </w:divBdr>
      <w:divsChild>
        <w:div w:id="125973926">
          <w:marLeft w:val="562"/>
          <w:marRight w:val="0"/>
          <w:marTop w:val="106"/>
          <w:marBottom w:val="0"/>
          <w:divBdr>
            <w:top w:val="none" w:sz="0" w:space="0" w:color="auto"/>
            <w:left w:val="none" w:sz="0" w:space="0" w:color="auto"/>
            <w:bottom w:val="none" w:sz="0" w:space="0" w:color="auto"/>
            <w:right w:val="none" w:sz="0" w:space="0" w:color="auto"/>
          </w:divBdr>
        </w:div>
        <w:div w:id="340858473">
          <w:marLeft w:val="562"/>
          <w:marRight w:val="0"/>
          <w:marTop w:val="106"/>
          <w:marBottom w:val="0"/>
          <w:divBdr>
            <w:top w:val="none" w:sz="0" w:space="0" w:color="auto"/>
            <w:left w:val="none" w:sz="0" w:space="0" w:color="auto"/>
            <w:bottom w:val="none" w:sz="0" w:space="0" w:color="auto"/>
            <w:right w:val="none" w:sz="0" w:space="0" w:color="auto"/>
          </w:divBdr>
        </w:div>
        <w:div w:id="631910006">
          <w:marLeft w:val="562"/>
          <w:marRight w:val="0"/>
          <w:marTop w:val="106"/>
          <w:marBottom w:val="0"/>
          <w:divBdr>
            <w:top w:val="none" w:sz="0" w:space="0" w:color="auto"/>
            <w:left w:val="none" w:sz="0" w:space="0" w:color="auto"/>
            <w:bottom w:val="none" w:sz="0" w:space="0" w:color="auto"/>
            <w:right w:val="none" w:sz="0" w:space="0" w:color="auto"/>
          </w:divBdr>
        </w:div>
        <w:div w:id="1063330703">
          <w:marLeft w:val="562"/>
          <w:marRight w:val="0"/>
          <w:marTop w:val="106"/>
          <w:marBottom w:val="0"/>
          <w:divBdr>
            <w:top w:val="none" w:sz="0" w:space="0" w:color="auto"/>
            <w:left w:val="none" w:sz="0" w:space="0" w:color="auto"/>
            <w:bottom w:val="none" w:sz="0" w:space="0" w:color="auto"/>
            <w:right w:val="none" w:sz="0" w:space="0" w:color="auto"/>
          </w:divBdr>
        </w:div>
        <w:div w:id="1615480770">
          <w:marLeft w:val="562"/>
          <w:marRight w:val="0"/>
          <w:marTop w:val="106"/>
          <w:marBottom w:val="0"/>
          <w:divBdr>
            <w:top w:val="none" w:sz="0" w:space="0" w:color="auto"/>
            <w:left w:val="none" w:sz="0" w:space="0" w:color="auto"/>
            <w:bottom w:val="none" w:sz="0" w:space="0" w:color="auto"/>
            <w:right w:val="none" w:sz="0" w:space="0" w:color="auto"/>
          </w:divBdr>
        </w:div>
        <w:div w:id="1833174941">
          <w:marLeft w:val="562"/>
          <w:marRight w:val="0"/>
          <w:marTop w:val="106"/>
          <w:marBottom w:val="0"/>
          <w:divBdr>
            <w:top w:val="none" w:sz="0" w:space="0" w:color="auto"/>
            <w:left w:val="none" w:sz="0" w:space="0" w:color="auto"/>
            <w:bottom w:val="none" w:sz="0" w:space="0" w:color="auto"/>
            <w:right w:val="none" w:sz="0" w:space="0" w:color="auto"/>
          </w:divBdr>
        </w:div>
        <w:div w:id="1914578603">
          <w:marLeft w:val="562"/>
          <w:marRight w:val="0"/>
          <w:marTop w:val="106"/>
          <w:marBottom w:val="0"/>
          <w:divBdr>
            <w:top w:val="none" w:sz="0" w:space="0" w:color="auto"/>
            <w:left w:val="none" w:sz="0" w:space="0" w:color="auto"/>
            <w:bottom w:val="none" w:sz="0" w:space="0" w:color="auto"/>
            <w:right w:val="none" w:sz="0" w:space="0" w:color="auto"/>
          </w:divBdr>
        </w:div>
        <w:div w:id="2030715488">
          <w:marLeft w:val="562"/>
          <w:marRight w:val="0"/>
          <w:marTop w:val="106"/>
          <w:marBottom w:val="0"/>
          <w:divBdr>
            <w:top w:val="none" w:sz="0" w:space="0" w:color="auto"/>
            <w:left w:val="none" w:sz="0" w:space="0" w:color="auto"/>
            <w:bottom w:val="none" w:sz="0" w:space="0" w:color="auto"/>
            <w:right w:val="none" w:sz="0" w:space="0" w:color="auto"/>
          </w:divBdr>
        </w:div>
        <w:div w:id="2058044072">
          <w:marLeft w:val="562"/>
          <w:marRight w:val="0"/>
          <w:marTop w:val="106"/>
          <w:marBottom w:val="0"/>
          <w:divBdr>
            <w:top w:val="none" w:sz="0" w:space="0" w:color="auto"/>
            <w:left w:val="none" w:sz="0" w:space="0" w:color="auto"/>
            <w:bottom w:val="none" w:sz="0" w:space="0" w:color="auto"/>
            <w:right w:val="none" w:sz="0" w:space="0" w:color="auto"/>
          </w:divBdr>
        </w:div>
      </w:divsChild>
    </w:div>
    <w:div w:id="957688258">
      <w:bodyDiv w:val="1"/>
      <w:marLeft w:val="0"/>
      <w:marRight w:val="0"/>
      <w:marTop w:val="0"/>
      <w:marBottom w:val="0"/>
      <w:divBdr>
        <w:top w:val="none" w:sz="0" w:space="0" w:color="auto"/>
        <w:left w:val="none" w:sz="0" w:space="0" w:color="auto"/>
        <w:bottom w:val="none" w:sz="0" w:space="0" w:color="auto"/>
        <w:right w:val="none" w:sz="0" w:space="0" w:color="auto"/>
      </w:divBdr>
    </w:div>
    <w:div w:id="1267422822">
      <w:bodyDiv w:val="1"/>
      <w:marLeft w:val="0"/>
      <w:marRight w:val="0"/>
      <w:marTop w:val="0"/>
      <w:marBottom w:val="0"/>
      <w:divBdr>
        <w:top w:val="none" w:sz="0" w:space="0" w:color="auto"/>
        <w:left w:val="none" w:sz="0" w:space="0" w:color="auto"/>
        <w:bottom w:val="none" w:sz="0" w:space="0" w:color="auto"/>
        <w:right w:val="none" w:sz="0" w:space="0" w:color="auto"/>
      </w:divBdr>
      <w:divsChild>
        <w:div w:id="101846015">
          <w:marLeft w:val="0"/>
          <w:marRight w:val="0"/>
          <w:marTop w:val="0"/>
          <w:marBottom w:val="0"/>
          <w:divBdr>
            <w:top w:val="none" w:sz="0" w:space="0" w:color="auto"/>
            <w:left w:val="none" w:sz="0" w:space="0" w:color="auto"/>
            <w:bottom w:val="none" w:sz="0" w:space="0" w:color="auto"/>
            <w:right w:val="none" w:sz="0" w:space="0" w:color="auto"/>
          </w:divBdr>
          <w:divsChild>
            <w:div w:id="226304880">
              <w:marLeft w:val="0"/>
              <w:marRight w:val="0"/>
              <w:marTop w:val="0"/>
              <w:marBottom w:val="0"/>
              <w:divBdr>
                <w:top w:val="none" w:sz="0" w:space="0" w:color="auto"/>
                <w:left w:val="none" w:sz="0" w:space="0" w:color="auto"/>
                <w:bottom w:val="none" w:sz="0" w:space="0" w:color="auto"/>
                <w:right w:val="none" w:sz="0" w:space="0" w:color="auto"/>
              </w:divBdr>
              <w:divsChild>
                <w:div w:id="1838301002">
                  <w:marLeft w:val="0"/>
                  <w:marRight w:val="0"/>
                  <w:marTop w:val="0"/>
                  <w:marBottom w:val="0"/>
                  <w:divBdr>
                    <w:top w:val="none" w:sz="0" w:space="0" w:color="auto"/>
                    <w:left w:val="none" w:sz="0" w:space="0" w:color="auto"/>
                    <w:bottom w:val="none" w:sz="0" w:space="0" w:color="auto"/>
                    <w:right w:val="none" w:sz="0" w:space="0" w:color="auto"/>
                  </w:divBdr>
                  <w:divsChild>
                    <w:div w:id="14721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94694">
      <w:bodyDiv w:val="1"/>
      <w:marLeft w:val="0"/>
      <w:marRight w:val="0"/>
      <w:marTop w:val="0"/>
      <w:marBottom w:val="0"/>
      <w:divBdr>
        <w:top w:val="none" w:sz="0" w:space="0" w:color="auto"/>
        <w:left w:val="none" w:sz="0" w:space="0" w:color="auto"/>
        <w:bottom w:val="none" w:sz="0" w:space="0" w:color="auto"/>
        <w:right w:val="none" w:sz="0" w:space="0" w:color="auto"/>
      </w:divBdr>
    </w:div>
    <w:div w:id="1371489155">
      <w:bodyDiv w:val="1"/>
      <w:marLeft w:val="0"/>
      <w:marRight w:val="0"/>
      <w:marTop w:val="0"/>
      <w:marBottom w:val="0"/>
      <w:divBdr>
        <w:top w:val="none" w:sz="0" w:space="0" w:color="auto"/>
        <w:left w:val="none" w:sz="0" w:space="0" w:color="auto"/>
        <w:bottom w:val="none" w:sz="0" w:space="0" w:color="auto"/>
        <w:right w:val="none" w:sz="0" w:space="0" w:color="auto"/>
      </w:divBdr>
    </w:div>
    <w:div w:id="1513764163">
      <w:bodyDiv w:val="1"/>
      <w:marLeft w:val="0"/>
      <w:marRight w:val="0"/>
      <w:marTop w:val="0"/>
      <w:marBottom w:val="0"/>
      <w:divBdr>
        <w:top w:val="none" w:sz="0" w:space="0" w:color="auto"/>
        <w:left w:val="none" w:sz="0" w:space="0" w:color="auto"/>
        <w:bottom w:val="none" w:sz="0" w:space="0" w:color="auto"/>
        <w:right w:val="none" w:sz="0" w:space="0" w:color="auto"/>
      </w:divBdr>
    </w:div>
    <w:div w:id="1760061164">
      <w:bodyDiv w:val="1"/>
      <w:marLeft w:val="0"/>
      <w:marRight w:val="0"/>
      <w:marTop w:val="0"/>
      <w:marBottom w:val="0"/>
      <w:divBdr>
        <w:top w:val="none" w:sz="0" w:space="0" w:color="auto"/>
        <w:left w:val="none" w:sz="0" w:space="0" w:color="auto"/>
        <w:bottom w:val="none" w:sz="0" w:space="0" w:color="auto"/>
        <w:right w:val="none" w:sz="0" w:space="0" w:color="auto"/>
      </w:divBdr>
    </w:div>
    <w:div w:id="1831680334">
      <w:bodyDiv w:val="1"/>
      <w:marLeft w:val="0"/>
      <w:marRight w:val="0"/>
      <w:marTop w:val="0"/>
      <w:marBottom w:val="0"/>
      <w:divBdr>
        <w:top w:val="none" w:sz="0" w:space="0" w:color="auto"/>
        <w:left w:val="none" w:sz="0" w:space="0" w:color="auto"/>
        <w:bottom w:val="none" w:sz="0" w:space="0" w:color="auto"/>
        <w:right w:val="none" w:sz="0" w:space="0" w:color="auto"/>
      </w:divBdr>
    </w:div>
    <w:div w:id="185784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kri.org/what-we-offer/developing-people-and-skills/ahrc/early-career-researchers-career-and-skills-development/" TargetMode="External"/><Relationship Id="rId18" Type="http://schemas.openxmlformats.org/officeDocument/2006/relationships/hyperlink" Target="https://www.ukri.org/councils/epsrc/guidance-for-applicants/types-of-funding-we-offer/new-investigator-award/eligibilit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bsong.github.io/credit/" TargetMode="External"/><Relationship Id="rId17" Type="http://schemas.openxmlformats.org/officeDocument/2006/relationships/hyperlink" Target="https://www.ukri.org/what-we-offer/developing-people-and-skills/ahrc/early-career-researchers-career-and-skills-development/" TargetMode="External"/><Relationship Id="rId2" Type="http://schemas.openxmlformats.org/officeDocument/2006/relationships/numbering" Target="numbering.xml"/><Relationship Id="rId16" Type="http://schemas.openxmlformats.org/officeDocument/2006/relationships/hyperlink" Target="https://www.ukri.org/councils/epsrc/guidance-for-applicants/types-of-funding-we-offer/new-investigator-award/eligibility/" TargetMode="External"/><Relationship Id="rId20" Type="http://schemas.openxmlformats.org/officeDocument/2006/relationships/hyperlink" Target="https://www.lancaster.ac.uk/engagement/carrying-out-engag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ed.ac.uk/research-support/participation/what-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kri.org/what-we-offer/developing-people-and-skills/ahrc/early-career-researchers-career-and-skills-development/"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www.ukri.org/councils/research-england/how-research-england-funding-works/funding-we-allocate/what-formula-based-funding-can-be-used-for/"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ukri.org/councils/epsrc/guidance-for-applicants/types-of-funding-we-offer/new-investigator-award/eligibilit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55015-53AB-4142-B42B-CA733B03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gibbonsa</dc:creator>
  <cp:keywords/>
  <cp:lastModifiedBy>Shaw, Jess</cp:lastModifiedBy>
  <cp:revision>3</cp:revision>
  <cp:lastPrinted>2024-10-12T12:18:00Z</cp:lastPrinted>
  <dcterms:created xsi:type="dcterms:W3CDTF">2025-11-03T09:45:00Z</dcterms:created>
  <dcterms:modified xsi:type="dcterms:W3CDTF">2025-11-03T10:31:00Z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a28231-8df9-46cc-842e-44347b381d2e_Enabled">
    <vt:lpwstr>true</vt:lpwstr>
  </property>
  <property fmtid="{D5CDD505-2E9C-101B-9397-08002B2CF9AE}" pid="3" name="MSIP_Label_87a28231-8df9-46cc-842e-44347b381d2e_SetDate">
    <vt:lpwstr>2024-10-17T11:28:17Z</vt:lpwstr>
  </property>
  <property fmtid="{D5CDD505-2E9C-101B-9397-08002B2CF9AE}" pid="4" name="MSIP_Label_87a28231-8df9-46cc-842e-44347b381d2e_Method">
    <vt:lpwstr>Privileged</vt:lpwstr>
  </property>
  <property fmtid="{D5CDD505-2E9C-101B-9397-08002B2CF9AE}" pid="5" name="MSIP_Label_87a28231-8df9-46cc-842e-44347b381d2e_Name">
    <vt:lpwstr>Public</vt:lpwstr>
  </property>
  <property fmtid="{D5CDD505-2E9C-101B-9397-08002B2CF9AE}" pid="6" name="MSIP_Label_87a28231-8df9-46cc-842e-44347b381d2e_SiteId">
    <vt:lpwstr>9c9bcd11-977a-4e9c-a9a0-bc734090164a</vt:lpwstr>
  </property>
  <property fmtid="{D5CDD505-2E9C-101B-9397-08002B2CF9AE}" pid="7" name="MSIP_Label_87a28231-8df9-46cc-842e-44347b381d2e_ActionId">
    <vt:lpwstr>5e763d3d-eba8-47cf-9d8a-ee1145bd0a4e</vt:lpwstr>
  </property>
  <property fmtid="{D5CDD505-2E9C-101B-9397-08002B2CF9AE}" pid="8" name="MSIP_Label_87a28231-8df9-46cc-842e-44347b381d2e_ContentBits">
    <vt:lpwstr>0</vt:lpwstr>
  </property>
</Properties>
</file>