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25" w:rsidRPr="008251DA" w:rsidRDefault="00822E25" w:rsidP="00822E25">
      <w:pPr>
        <w:rPr>
          <w:b/>
          <w:sz w:val="40"/>
        </w:rPr>
      </w:pPr>
      <w:r w:rsidRPr="008251DA">
        <w:rPr>
          <w:b/>
          <w:noProof/>
          <w:sz w:val="40"/>
          <w:lang w:eastAsia="en-GB"/>
        </w:rPr>
        <w:drawing>
          <wp:anchor distT="0" distB="0" distL="114300" distR="114300" simplePos="0" relativeHeight="251659264" behindDoc="0" locked="0" layoutInCell="1" allowOverlap="1" wp14:anchorId="3FD2B671" wp14:editId="11ADF1FB">
            <wp:simplePos x="0" y="0"/>
            <wp:positionH relativeFrom="margin">
              <wp:posOffset>0</wp:posOffset>
            </wp:positionH>
            <wp:positionV relativeFrom="margin">
              <wp:posOffset>-444500</wp:posOffset>
            </wp:positionV>
            <wp:extent cx="1843405" cy="108585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t-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3405" cy="1085850"/>
                    </a:xfrm>
                    <a:prstGeom prst="rect">
                      <a:avLst/>
                    </a:prstGeom>
                  </pic:spPr>
                </pic:pic>
              </a:graphicData>
            </a:graphic>
            <wp14:sizeRelH relativeFrom="page">
              <wp14:pctWidth>0</wp14:pctWidth>
            </wp14:sizeRelH>
            <wp14:sizeRelV relativeFrom="page">
              <wp14:pctHeight>0</wp14:pctHeight>
            </wp14:sizeRelV>
          </wp:anchor>
        </w:drawing>
      </w:r>
      <w:r w:rsidRPr="008251DA">
        <w:rPr>
          <w:b/>
          <w:sz w:val="40"/>
        </w:rPr>
        <w:t>Maximising the success of Relatives Education And Coping Toolkit</w:t>
      </w:r>
      <w:r w:rsidRPr="008251DA">
        <w:rPr>
          <w:sz w:val="40"/>
        </w:rPr>
        <w:t xml:space="preserve"> (</w:t>
      </w:r>
      <w:r w:rsidRPr="008251DA">
        <w:rPr>
          <w:b/>
          <w:sz w:val="40"/>
        </w:rPr>
        <w:t>REACT) in our Trust</w:t>
      </w:r>
    </w:p>
    <w:p w:rsidR="00822E25" w:rsidRPr="00116FE5" w:rsidRDefault="00822E25" w:rsidP="00822E25">
      <w:r>
        <w:t xml:space="preserve">The REACT website is an online resource that you can offer through your service to help you deliver information and support to </w:t>
      </w:r>
      <w:r w:rsidRPr="00116FE5">
        <w:t xml:space="preserve">relatives of people within the EIP service. It will be easier for REACT to become part of what you offer as a service to relatives if:   </w:t>
      </w:r>
    </w:p>
    <w:p w:rsidR="00822E25" w:rsidRPr="00116FE5" w:rsidRDefault="00822E25" w:rsidP="00822E25">
      <w:pPr>
        <w:pStyle w:val="ListParagraph"/>
        <w:numPr>
          <w:ilvl w:val="0"/>
          <w:numId w:val="1"/>
        </w:numPr>
      </w:pPr>
      <w:r w:rsidRPr="00116FE5">
        <w:t>Managers and key staff team members understand exactly what REACT is and the benefits it offers to them, relatives, and service users</w:t>
      </w:r>
    </w:p>
    <w:p w:rsidR="00822E25" w:rsidRPr="00116FE5" w:rsidRDefault="00822E25" w:rsidP="00822E25">
      <w:pPr>
        <w:pStyle w:val="ListParagraph"/>
        <w:numPr>
          <w:ilvl w:val="0"/>
          <w:numId w:val="1"/>
        </w:numPr>
      </w:pPr>
      <w:r w:rsidRPr="00116FE5">
        <w:t>REACT clearly fits into the existing care pathways for relatives, so it is clear when and how it should be offered and does not create extra work</w:t>
      </w:r>
    </w:p>
    <w:p w:rsidR="00822E25" w:rsidRPr="00116FE5" w:rsidRDefault="00822E25" w:rsidP="00822E25">
      <w:pPr>
        <w:pStyle w:val="ListParagraph"/>
        <w:numPr>
          <w:ilvl w:val="0"/>
          <w:numId w:val="1"/>
        </w:numPr>
      </w:pPr>
      <w:r w:rsidRPr="00116FE5">
        <w:t xml:space="preserve">There is strong and clear support for REACT at all levels of the organisation and using REACT is reviewed during staff case supervision  </w:t>
      </w:r>
    </w:p>
    <w:p w:rsidR="00822E25" w:rsidRPr="00116FE5" w:rsidRDefault="00822E25" w:rsidP="00822E25">
      <w:pPr>
        <w:pStyle w:val="ListParagraph"/>
        <w:numPr>
          <w:ilvl w:val="0"/>
          <w:numId w:val="1"/>
        </w:numPr>
      </w:pPr>
      <w:r w:rsidRPr="00116FE5">
        <w:t>Staff team members are clear about their individual roles and responsibilities regarding REACT</w:t>
      </w:r>
    </w:p>
    <w:p w:rsidR="00822E25" w:rsidRPr="00116FE5" w:rsidRDefault="00822E25" w:rsidP="00822E25">
      <w:pPr>
        <w:pStyle w:val="ListParagraph"/>
        <w:numPr>
          <w:ilvl w:val="0"/>
          <w:numId w:val="1"/>
        </w:numPr>
      </w:pPr>
      <w:r w:rsidRPr="00116FE5">
        <w:t xml:space="preserve">Leaders and Staff team members receive feedback about how much REACT is being used, how well its working for relatives, </w:t>
      </w:r>
    </w:p>
    <w:p w:rsidR="00822E25" w:rsidRPr="00116FE5" w:rsidRDefault="00822E25" w:rsidP="00822E25">
      <w:pPr>
        <w:pStyle w:val="ListParagraph"/>
        <w:numPr>
          <w:ilvl w:val="0"/>
          <w:numId w:val="1"/>
        </w:numPr>
      </w:pPr>
      <w:r w:rsidRPr="00116FE5">
        <w:t xml:space="preserve">Staff team members can provide feedback to inform the future development of REACT and its use in the Trust </w:t>
      </w:r>
    </w:p>
    <w:p w:rsidR="00822E25" w:rsidRPr="00116FE5" w:rsidRDefault="00822E25" w:rsidP="00822E25">
      <w:pPr>
        <w:pStyle w:val="ListParagraph"/>
        <w:numPr>
          <w:ilvl w:val="0"/>
          <w:numId w:val="1"/>
        </w:numPr>
      </w:pPr>
      <w:r w:rsidRPr="00116FE5">
        <w:t>Carers sign up to use the REACT website and generate resources / provide feedback and develop the site</w:t>
      </w:r>
    </w:p>
    <w:p w:rsidR="00822E25" w:rsidRPr="004E7F83" w:rsidRDefault="00822E25" w:rsidP="00822E25">
      <w:r>
        <w:t xml:space="preserve">The following questions are designed to help you develop a plan </w:t>
      </w:r>
      <w:r w:rsidR="00B43B53">
        <w:t xml:space="preserve">and actions needed </w:t>
      </w:r>
      <w:r>
        <w:t>to facilitate</w:t>
      </w:r>
      <w:r w:rsidR="00B43B53">
        <w:t xml:space="preserve"> the above:</w:t>
      </w:r>
    </w:p>
    <w:tbl>
      <w:tblPr>
        <w:tblStyle w:val="ListTable7Colorful-Accent11"/>
        <w:tblW w:w="14318" w:type="dxa"/>
        <w:tblInd w:w="-743" w:type="dxa"/>
        <w:tblLook w:val="04A0" w:firstRow="1" w:lastRow="0" w:firstColumn="1" w:lastColumn="0" w:noHBand="0" w:noVBand="1"/>
      </w:tblPr>
      <w:tblGrid>
        <w:gridCol w:w="14318"/>
      </w:tblGrid>
      <w:tr w:rsidR="00822E25" w:rsidRPr="00822E25" w:rsidTr="002033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18" w:type="dxa"/>
            <w:tcBorders>
              <w:bottom w:val="none" w:sz="0" w:space="0" w:color="auto"/>
              <w:right w:val="none" w:sz="0" w:space="0" w:color="auto"/>
            </w:tcBorders>
            <w:vAlign w:val="center"/>
          </w:tcPr>
          <w:p w:rsidR="00822E25" w:rsidRPr="00822E25" w:rsidRDefault="00822E25" w:rsidP="00203358">
            <w:pPr>
              <w:jc w:val="left"/>
              <w:rPr>
                <w:rFonts w:asciiTheme="minorHAnsi" w:hAnsiTheme="minorHAnsi"/>
                <w:b/>
                <w:sz w:val="22"/>
              </w:rPr>
            </w:pPr>
          </w:p>
        </w:tc>
      </w:tr>
      <w:tr w:rsidR="00822E25" w:rsidRPr="00822E25" w:rsidTr="00203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8" w:type="dxa"/>
            <w:tcBorders>
              <w:right w:val="none" w:sz="0" w:space="0" w:color="auto"/>
            </w:tcBorders>
            <w:vAlign w:val="center"/>
          </w:tcPr>
          <w:p w:rsidR="00822E25" w:rsidRPr="00822E25" w:rsidRDefault="00822E25" w:rsidP="00203358">
            <w:pPr>
              <w:jc w:val="left"/>
              <w:rPr>
                <w:rFonts w:asciiTheme="minorHAnsi" w:hAnsiTheme="minorHAnsi"/>
                <w:b/>
                <w:i w:val="0"/>
                <w:color w:val="auto"/>
                <w:sz w:val="22"/>
              </w:rPr>
            </w:pPr>
            <w:r w:rsidRPr="00822E25">
              <w:rPr>
                <w:rFonts w:asciiTheme="minorHAnsi" w:hAnsiTheme="minorHAnsi"/>
                <w:b/>
                <w:i w:val="0"/>
                <w:color w:val="auto"/>
                <w:sz w:val="22"/>
              </w:rPr>
              <w:t>Why are we offering REACT in the service? What key targets or aims will it help us meet?</w:t>
            </w:r>
            <w:r w:rsidRPr="00822E25">
              <w:rPr>
                <w:rFonts w:asciiTheme="minorHAnsi" w:hAnsiTheme="minorHAnsi"/>
                <w:b/>
                <w:i w:val="0"/>
                <w:color w:val="auto"/>
                <w:sz w:val="22"/>
              </w:rPr>
              <w:br/>
            </w:r>
          </w:p>
        </w:tc>
      </w:tr>
      <w:tr w:rsidR="00822E25" w:rsidRPr="00822E25" w:rsidTr="00203358">
        <w:tc>
          <w:tcPr>
            <w:cnfStyle w:val="001000000000" w:firstRow="0" w:lastRow="0" w:firstColumn="1" w:lastColumn="0" w:oddVBand="0" w:evenVBand="0" w:oddHBand="0" w:evenHBand="0" w:firstRowFirstColumn="0" w:firstRowLastColumn="0" w:lastRowFirstColumn="0" w:lastRowLastColumn="0"/>
            <w:tcW w:w="14318" w:type="dxa"/>
            <w:tcBorders>
              <w:right w:val="none" w:sz="0" w:space="0" w:color="auto"/>
            </w:tcBorders>
            <w:vAlign w:val="center"/>
          </w:tcPr>
          <w:p w:rsidR="00822E25" w:rsidRPr="00822E25" w:rsidRDefault="00822E25" w:rsidP="00203358">
            <w:pPr>
              <w:jc w:val="left"/>
              <w:rPr>
                <w:rFonts w:asciiTheme="minorHAnsi" w:hAnsiTheme="minorHAnsi"/>
                <w:b/>
                <w:i w:val="0"/>
                <w:color w:val="auto"/>
                <w:sz w:val="22"/>
              </w:rPr>
            </w:pPr>
            <w:r w:rsidRPr="00822E25">
              <w:rPr>
                <w:rFonts w:asciiTheme="minorHAnsi" w:hAnsiTheme="minorHAnsi"/>
                <w:b/>
                <w:i w:val="0"/>
                <w:color w:val="auto"/>
                <w:sz w:val="22"/>
              </w:rPr>
              <w:t xml:space="preserve">How will staff team members be introduced to REACT? </w:t>
            </w:r>
          </w:p>
          <w:p w:rsidR="00822E25" w:rsidRPr="00822E25" w:rsidRDefault="00822E25" w:rsidP="00822E25">
            <w:pPr>
              <w:pStyle w:val="ListParagraph"/>
              <w:numPr>
                <w:ilvl w:val="0"/>
                <w:numId w:val="3"/>
              </w:numPr>
              <w:jc w:val="left"/>
              <w:rPr>
                <w:rFonts w:asciiTheme="minorHAnsi" w:hAnsiTheme="minorHAnsi"/>
                <w:i w:val="0"/>
                <w:color w:val="auto"/>
                <w:sz w:val="22"/>
              </w:rPr>
            </w:pPr>
            <w:r w:rsidRPr="00822E25">
              <w:rPr>
                <w:rFonts w:asciiTheme="minorHAnsi" w:hAnsiTheme="minorHAnsi"/>
                <w:i w:val="0"/>
                <w:color w:val="auto"/>
                <w:sz w:val="22"/>
              </w:rPr>
              <w:t xml:space="preserve">What key messages about the potential benefits of REACT will be given to motivate staff to use REACT and offer it to relatives? </w:t>
            </w:r>
          </w:p>
          <w:p w:rsidR="00822E25" w:rsidRPr="00822E25" w:rsidRDefault="00822E25" w:rsidP="00822E25">
            <w:pPr>
              <w:pStyle w:val="ListParagraph"/>
              <w:numPr>
                <w:ilvl w:val="0"/>
                <w:numId w:val="3"/>
              </w:numPr>
              <w:jc w:val="left"/>
              <w:rPr>
                <w:rFonts w:asciiTheme="minorHAnsi" w:hAnsiTheme="minorHAnsi"/>
                <w:i w:val="0"/>
                <w:color w:val="auto"/>
                <w:sz w:val="22"/>
              </w:rPr>
            </w:pPr>
            <w:r w:rsidRPr="00822E25">
              <w:rPr>
                <w:rFonts w:asciiTheme="minorHAnsi" w:hAnsiTheme="minorHAnsi"/>
                <w:i w:val="0"/>
                <w:color w:val="auto"/>
                <w:sz w:val="22"/>
              </w:rPr>
              <w:t xml:space="preserve">Who will give these messages? </w:t>
            </w:r>
          </w:p>
        </w:tc>
      </w:tr>
      <w:tr w:rsidR="00822E25" w:rsidRPr="00822E25" w:rsidTr="00203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8" w:type="dxa"/>
            <w:tcBorders>
              <w:right w:val="none" w:sz="0" w:space="0" w:color="auto"/>
            </w:tcBorders>
            <w:vAlign w:val="center"/>
          </w:tcPr>
          <w:p w:rsidR="00822E25" w:rsidRPr="00822E25" w:rsidRDefault="00822E25" w:rsidP="00203358">
            <w:pPr>
              <w:jc w:val="left"/>
              <w:rPr>
                <w:rFonts w:asciiTheme="minorHAnsi" w:hAnsiTheme="minorHAnsi"/>
                <w:i w:val="0"/>
                <w:color w:val="auto"/>
                <w:sz w:val="22"/>
              </w:rPr>
            </w:pPr>
          </w:p>
          <w:p w:rsidR="00822E25" w:rsidRPr="00822E25" w:rsidRDefault="00822E25" w:rsidP="00203358">
            <w:pPr>
              <w:jc w:val="left"/>
              <w:rPr>
                <w:rFonts w:asciiTheme="minorHAnsi" w:hAnsiTheme="minorHAnsi"/>
                <w:b/>
                <w:i w:val="0"/>
                <w:color w:val="auto"/>
                <w:sz w:val="22"/>
              </w:rPr>
            </w:pPr>
            <w:r w:rsidRPr="00822E25">
              <w:rPr>
                <w:rFonts w:asciiTheme="minorHAnsi" w:hAnsiTheme="minorHAnsi"/>
                <w:b/>
                <w:i w:val="0"/>
                <w:color w:val="auto"/>
                <w:sz w:val="22"/>
              </w:rPr>
              <w:t xml:space="preserve">Where does REACT fit into the existing care pathway for relatives? </w:t>
            </w:r>
          </w:p>
          <w:p w:rsidR="00822E25" w:rsidRPr="00822E25" w:rsidRDefault="00822E25" w:rsidP="00822E25">
            <w:pPr>
              <w:pStyle w:val="ListParagraph"/>
              <w:numPr>
                <w:ilvl w:val="0"/>
                <w:numId w:val="2"/>
              </w:numPr>
              <w:jc w:val="left"/>
              <w:rPr>
                <w:rFonts w:asciiTheme="minorHAnsi" w:hAnsiTheme="minorHAnsi"/>
                <w:i w:val="0"/>
                <w:color w:val="auto"/>
                <w:sz w:val="22"/>
              </w:rPr>
            </w:pPr>
            <w:r w:rsidRPr="00822E25">
              <w:rPr>
                <w:rFonts w:asciiTheme="minorHAnsi" w:hAnsiTheme="minorHAnsi"/>
                <w:i w:val="0"/>
                <w:color w:val="auto"/>
                <w:sz w:val="22"/>
              </w:rPr>
              <w:t xml:space="preserve">Who should introduce relatives to REACT? </w:t>
            </w:r>
          </w:p>
          <w:p w:rsidR="00822E25" w:rsidRPr="00822E25" w:rsidRDefault="00822E25" w:rsidP="00822E25">
            <w:pPr>
              <w:pStyle w:val="ListParagraph"/>
              <w:numPr>
                <w:ilvl w:val="0"/>
                <w:numId w:val="2"/>
              </w:numPr>
              <w:jc w:val="left"/>
              <w:rPr>
                <w:rFonts w:asciiTheme="minorHAnsi" w:hAnsiTheme="minorHAnsi"/>
                <w:i w:val="0"/>
                <w:color w:val="auto"/>
                <w:sz w:val="22"/>
              </w:rPr>
            </w:pPr>
            <w:r w:rsidRPr="00822E25">
              <w:rPr>
                <w:rFonts w:asciiTheme="minorHAnsi" w:hAnsiTheme="minorHAnsi"/>
                <w:i w:val="0"/>
                <w:color w:val="auto"/>
                <w:sz w:val="22"/>
              </w:rPr>
              <w:t>When should this happen?  Can we offer this via  existing contact opportunities  with relatives e.g. on initial assessment, as part of care planning and review processes</w:t>
            </w:r>
          </w:p>
          <w:p w:rsidR="00822E25" w:rsidRPr="00822E25" w:rsidRDefault="00822E25" w:rsidP="00822E25">
            <w:pPr>
              <w:pStyle w:val="ListParagraph"/>
              <w:numPr>
                <w:ilvl w:val="0"/>
                <w:numId w:val="2"/>
              </w:numPr>
              <w:jc w:val="left"/>
              <w:rPr>
                <w:rFonts w:asciiTheme="minorHAnsi" w:hAnsiTheme="minorHAnsi"/>
                <w:i w:val="0"/>
                <w:color w:val="auto"/>
                <w:sz w:val="22"/>
              </w:rPr>
            </w:pPr>
            <w:r w:rsidRPr="00822E25">
              <w:rPr>
                <w:rFonts w:asciiTheme="minorHAnsi" w:hAnsiTheme="minorHAnsi"/>
                <w:i w:val="0"/>
                <w:color w:val="auto"/>
                <w:sz w:val="22"/>
              </w:rPr>
              <w:t>How should this happen? Can we help relatives with the login process as this may be new to them? Who will do this?  Will we do this in the relative’s home or where/how can we do this?</w:t>
            </w:r>
          </w:p>
          <w:p w:rsidR="00822E25" w:rsidRPr="00822E25" w:rsidRDefault="00822E25" w:rsidP="00822E25">
            <w:pPr>
              <w:pStyle w:val="ListParagraph"/>
              <w:numPr>
                <w:ilvl w:val="0"/>
                <w:numId w:val="2"/>
              </w:numPr>
              <w:jc w:val="left"/>
              <w:rPr>
                <w:rFonts w:asciiTheme="minorHAnsi" w:hAnsiTheme="minorHAnsi"/>
                <w:i w:val="0"/>
                <w:color w:val="auto"/>
                <w:sz w:val="22"/>
              </w:rPr>
            </w:pPr>
            <w:r w:rsidRPr="00822E25">
              <w:rPr>
                <w:rFonts w:asciiTheme="minorHAnsi" w:hAnsiTheme="minorHAnsi"/>
                <w:i w:val="0"/>
                <w:color w:val="auto"/>
                <w:sz w:val="22"/>
              </w:rPr>
              <w:t>How will we document whether or not a relative has been offered REACT?</w:t>
            </w:r>
          </w:p>
          <w:p w:rsidR="00822E25" w:rsidRPr="00822E25" w:rsidRDefault="00822E25" w:rsidP="00822E25">
            <w:pPr>
              <w:pStyle w:val="ListParagraph"/>
              <w:numPr>
                <w:ilvl w:val="0"/>
                <w:numId w:val="2"/>
              </w:numPr>
              <w:jc w:val="left"/>
              <w:rPr>
                <w:rFonts w:asciiTheme="minorHAnsi" w:hAnsiTheme="minorHAnsi"/>
                <w:i w:val="0"/>
                <w:color w:val="auto"/>
                <w:sz w:val="22"/>
              </w:rPr>
            </w:pPr>
            <w:r w:rsidRPr="00822E25">
              <w:rPr>
                <w:rFonts w:asciiTheme="minorHAnsi" w:hAnsiTheme="minorHAnsi"/>
                <w:i w:val="0"/>
                <w:color w:val="auto"/>
                <w:sz w:val="22"/>
              </w:rPr>
              <w:t xml:space="preserve">How will  we monitor the number of relatives offered REACT and when </w:t>
            </w:r>
            <w:r w:rsidRPr="00822E25">
              <w:rPr>
                <w:rFonts w:asciiTheme="minorHAnsi" w:hAnsiTheme="minorHAnsi"/>
                <w:i w:val="0"/>
                <w:color w:val="auto"/>
                <w:sz w:val="22"/>
              </w:rPr>
              <w:br/>
            </w:r>
          </w:p>
        </w:tc>
      </w:tr>
      <w:tr w:rsidR="00822E25" w:rsidRPr="00822E25" w:rsidTr="00203358">
        <w:tc>
          <w:tcPr>
            <w:cnfStyle w:val="001000000000" w:firstRow="0" w:lastRow="0" w:firstColumn="1" w:lastColumn="0" w:oddVBand="0" w:evenVBand="0" w:oddHBand="0" w:evenHBand="0" w:firstRowFirstColumn="0" w:firstRowLastColumn="0" w:lastRowFirstColumn="0" w:lastRowLastColumn="0"/>
            <w:tcW w:w="14318" w:type="dxa"/>
            <w:tcBorders>
              <w:right w:val="none" w:sz="0" w:space="0" w:color="auto"/>
            </w:tcBorders>
            <w:vAlign w:val="center"/>
          </w:tcPr>
          <w:p w:rsidR="001F4E4B" w:rsidRPr="001F4E4B" w:rsidRDefault="001F4E4B" w:rsidP="00203358">
            <w:pPr>
              <w:jc w:val="left"/>
              <w:rPr>
                <w:rFonts w:asciiTheme="minorHAnsi" w:hAnsiTheme="minorHAnsi"/>
                <w:b/>
                <w:i w:val="0"/>
                <w:color w:val="auto"/>
                <w:sz w:val="22"/>
              </w:rPr>
            </w:pPr>
            <w:r w:rsidRPr="001F4E4B">
              <w:rPr>
                <w:rFonts w:ascii="Calibri" w:hAnsi="Calibri"/>
                <w:i w:val="0"/>
                <w:iCs w:val="0"/>
                <w:color w:val="auto"/>
                <w:sz w:val="22"/>
              </w:rPr>
              <w:t>What structure could the leader (IMPART lead or team lead</w:t>
            </w:r>
            <w:r w:rsidR="003A5572">
              <w:rPr>
                <w:rFonts w:ascii="Calibri" w:hAnsi="Calibri"/>
                <w:i w:val="0"/>
                <w:iCs w:val="0"/>
                <w:color w:val="auto"/>
                <w:sz w:val="22"/>
              </w:rPr>
              <w:t>)</w:t>
            </w:r>
            <w:r w:rsidRPr="001F4E4B">
              <w:rPr>
                <w:rFonts w:ascii="Calibri" w:hAnsi="Calibri"/>
                <w:i w:val="0"/>
                <w:iCs w:val="0"/>
                <w:color w:val="auto"/>
                <w:sz w:val="22"/>
              </w:rPr>
              <w:t xml:space="preserve"> use to make offering REACT an ongoing process rather than a series of one-off events?</w:t>
            </w:r>
          </w:p>
          <w:p w:rsidR="001F4E4B" w:rsidRPr="001F4E4B" w:rsidRDefault="001F4E4B" w:rsidP="00203358">
            <w:pPr>
              <w:jc w:val="left"/>
              <w:rPr>
                <w:rFonts w:asciiTheme="minorHAnsi" w:hAnsiTheme="minorHAnsi"/>
                <w:b/>
                <w:i w:val="0"/>
                <w:color w:val="auto"/>
                <w:sz w:val="22"/>
              </w:rPr>
            </w:pPr>
            <w:r w:rsidRPr="001F4E4B">
              <w:rPr>
                <w:rFonts w:ascii="Calibri" w:hAnsi="Calibri"/>
                <w:i w:val="0"/>
                <w:iCs w:val="0"/>
                <w:color w:val="auto"/>
                <w:sz w:val="22"/>
              </w:rPr>
              <w:t xml:space="preserve"> - How will you persuade people to action their intentions?</w:t>
            </w:r>
          </w:p>
          <w:p w:rsidR="001F4E4B" w:rsidRPr="001F4E4B" w:rsidRDefault="001F4E4B" w:rsidP="00203358">
            <w:pPr>
              <w:jc w:val="left"/>
              <w:rPr>
                <w:rFonts w:asciiTheme="minorHAnsi" w:hAnsiTheme="minorHAnsi"/>
                <w:b/>
                <w:i w:val="0"/>
                <w:color w:val="auto"/>
                <w:sz w:val="22"/>
              </w:rPr>
            </w:pPr>
          </w:p>
          <w:p w:rsidR="00822E25" w:rsidRPr="001F4E4B" w:rsidRDefault="00822E25" w:rsidP="00203358">
            <w:pPr>
              <w:jc w:val="left"/>
              <w:rPr>
                <w:rFonts w:asciiTheme="minorHAnsi" w:hAnsiTheme="minorHAnsi"/>
                <w:b/>
                <w:i w:val="0"/>
                <w:color w:val="auto"/>
                <w:sz w:val="22"/>
              </w:rPr>
            </w:pPr>
            <w:r w:rsidRPr="001F4E4B">
              <w:rPr>
                <w:rFonts w:asciiTheme="minorHAnsi" w:hAnsiTheme="minorHAnsi"/>
                <w:b/>
                <w:i w:val="0"/>
                <w:color w:val="auto"/>
                <w:sz w:val="22"/>
              </w:rPr>
              <w:lastRenderedPageBreak/>
              <w:t>Which people in the team/service will do each of the following roles?</w:t>
            </w:r>
          </w:p>
          <w:p w:rsidR="00822E25" w:rsidRPr="001F4E4B" w:rsidRDefault="00822E25" w:rsidP="00822E25">
            <w:pPr>
              <w:pStyle w:val="ListParagraph"/>
              <w:numPr>
                <w:ilvl w:val="0"/>
                <w:numId w:val="4"/>
              </w:numPr>
              <w:jc w:val="left"/>
              <w:rPr>
                <w:rFonts w:asciiTheme="minorHAnsi" w:hAnsiTheme="minorHAnsi"/>
                <w:i w:val="0"/>
                <w:color w:val="auto"/>
                <w:sz w:val="22"/>
              </w:rPr>
            </w:pPr>
            <w:r w:rsidRPr="001F4E4B">
              <w:rPr>
                <w:rFonts w:asciiTheme="minorHAnsi" w:hAnsiTheme="minorHAnsi"/>
                <w:i w:val="0"/>
                <w:color w:val="auto"/>
                <w:sz w:val="22"/>
              </w:rPr>
              <w:t>Introduce REACT to new and existing staff team members</w:t>
            </w:r>
          </w:p>
          <w:p w:rsidR="00822E25" w:rsidRPr="001F4E4B" w:rsidRDefault="00822E25" w:rsidP="00822E25">
            <w:pPr>
              <w:pStyle w:val="ListParagraph"/>
              <w:numPr>
                <w:ilvl w:val="0"/>
                <w:numId w:val="4"/>
              </w:numPr>
              <w:jc w:val="left"/>
              <w:rPr>
                <w:rFonts w:asciiTheme="minorHAnsi" w:hAnsiTheme="minorHAnsi"/>
                <w:i w:val="0"/>
                <w:color w:val="auto"/>
                <w:sz w:val="22"/>
              </w:rPr>
            </w:pPr>
            <w:r w:rsidRPr="001F4E4B">
              <w:rPr>
                <w:rFonts w:asciiTheme="minorHAnsi" w:hAnsiTheme="minorHAnsi"/>
                <w:i w:val="0"/>
                <w:color w:val="auto"/>
                <w:sz w:val="22"/>
              </w:rPr>
              <w:t>Create accounts for staff team members on REACT</w:t>
            </w:r>
          </w:p>
          <w:p w:rsidR="00822E25" w:rsidRPr="001F4E4B" w:rsidRDefault="00822E25" w:rsidP="00822E25">
            <w:pPr>
              <w:pStyle w:val="ListParagraph"/>
              <w:numPr>
                <w:ilvl w:val="0"/>
                <w:numId w:val="4"/>
              </w:numPr>
              <w:jc w:val="left"/>
              <w:rPr>
                <w:rFonts w:asciiTheme="minorHAnsi" w:hAnsiTheme="minorHAnsi"/>
                <w:i w:val="0"/>
                <w:color w:val="auto"/>
                <w:sz w:val="22"/>
              </w:rPr>
            </w:pPr>
            <w:r w:rsidRPr="001F4E4B">
              <w:rPr>
                <w:rFonts w:asciiTheme="minorHAnsi" w:hAnsiTheme="minorHAnsi"/>
                <w:i w:val="0"/>
                <w:color w:val="auto"/>
                <w:sz w:val="22"/>
              </w:rPr>
              <w:t>Train and support new staff to use REACT (and appropriate IT skills to ensure staff can successfully register, log in, navigate the REACT module pages  and confidently use REACT)</w:t>
            </w:r>
          </w:p>
          <w:p w:rsidR="00822E25" w:rsidRPr="001F4E4B" w:rsidRDefault="00822E25" w:rsidP="00417BE1">
            <w:pPr>
              <w:pStyle w:val="ListParagraph"/>
              <w:numPr>
                <w:ilvl w:val="0"/>
                <w:numId w:val="4"/>
              </w:numPr>
              <w:jc w:val="left"/>
              <w:rPr>
                <w:rFonts w:asciiTheme="minorHAnsi" w:hAnsiTheme="minorHAnsi"/>
                <w:i w:val="0"/>
                <w:color w:val="auto"/>
                <w:sz w:val="22"/>
              </w:rPr>
            </w:pPr>
            <w:r w:rsidRPr="001F4E4B">
              <w:rPr>
                <w:rFonts w:asciiTheme="minorHAnsi" w:hAnsiTheme="minorHAnsi"/>
                <w:i w:val="0"/>
                <w:color w:val="auto"/>
                <w:sz w:val="22"/>
              </w:rPr>
              <w:t xml:space="preserve">Monitor and update the team on how REACT is being used </w:t>
            </w:r>
            <w:r w:rsidR="00417BE1" w:rsidRPr="001F4E4B">
              <w:rPr>
                <w:rFonts w:asciiTheme="minorHAnsi" w:hAnsiTheme="minorHAnsi"/>
                <w:i w:val="0"/>
                <w:color w:val="auto"/>
                <w:sz w:val="22"/>
              </w:rPr>
              <w:t xml:space="preserve">(this data will be provided on the REACT site) </w:t>
            </w:r>
            <w:r w:rsidRPr="001F4E4B">
              <w:rPr>
                <w:rFonts w:asciiTheme="minorHAnsi" w:hAnsiTheme="minorHAnsi"/>
                <w:i w:val="0"/>
                <w:color w:val="auto"/>
                <w:sz w:val="22"/>
              </w:rPr>
              <w:t xml:space="preserve">and provide feedback about how well it’s working for relatives </w:t>
            </w:r>
            <w:r w:rsidR="00417BE1" w:rsidRPr="001F4E4B">
              <w:rPr>
                <w:rFonts w:asciiTheme="minorHAnsi" w:hAnsiTheme="minorHAnsi"/>
                <w:i w:val="0"/>
                <w:color w:val="auto"/>
                <w:sz w:val="22"/>
              </w:rPr>
              <w:t xml:space="preserve"> - how will we get feedback from relatives about how well REACT is working for them?</w:t>
            </w:r>
          </w:p>
          <w:p w:rsidR="00822E25" w:rsidRPr="001F4E4B" w:rsidRDefault="00822E25" w:rsidP="00822E25">
            <w:pPr>
              <w:pStyle w:val="ListParagraph"/>
              <w:numPr>
                <w:ilvl w:val="0"/>
                <w:numId w:val="4"/>
              </w:numPr>
              <w:jc w:val="left"/>
              <w:rPr>
                <w:rFonts w:asciiTheme="minorHAnsi" w:hAnsiTheme="minorHAnsi"/>
                <w:i w:val="0"/>
                <w:color w:val="auto"/>
                <w:sz w:val="22"/>
              </w:rPr>
            </w:pPr>
            <w:r w:rsidRPr="001F4E4B">
              <w:rPr>
                <w:rFonts w:asciiTheme="minorHAnsi" w:hAnsiTheme="minorHAnsi"/>
                <w:i w:val="0"/>
                <w:color w:val="auto"/>
                <w:sz w:val="22"/>
              </w:rPr>
              <w:t xml:space="preserve">Take on the role of REACT Supporter to moderate the online forum and respond to relatives’ direct messages </w:t>
            </w:r>
          </w:p>
          <w:p w:rsidR="00822E25" w:rsidRPr="001F4E4B" w:rsidRDefault="00822E25" w:rsidP="00822E25">
            <w:pPr>
              <w:pStyle w:val="ListParagraph"/>
              <w:numPr>
                <w:ilvl w:val="0"/>
                <w:numId w:val="4"/>
              </w:numPr>
              <w:jc w:val="left"/>
              <w:rPr>
                <w:rFonts w:asciiTheme="minorHAnsi" w:hAnsiTheme="minorHAnsi"/>
                <w:i w:val="0"/>
                <w:color w:val="auto"/>
                <w:sz w:val="22"/>
              </w:rPr>
            </w:pPr>
            <w:r w:rsidRPr="001F4E4B">
              <w:rPr>
                <w:rFonts w:asciiTheme="minorHAnsi" w:hAnsiTheme="minorHAnsi"/>
                <w:i w:val="0"/>
                <w:color w:val="auto"/>
                <w:sz w:val="22"/>
              </w:rPr>
              <w:t>Provide training and supervision to the REACT Supporters and support them to manage workload</w:t>
            </w:r>
          </w:p>
          <w:p w:rsidR="00822E25" w:rsidRPr="001F4E4B" w:rsidRDefault="00822E25" w:rsidP="00822E25">
            <w:pPr>
              <w:pStyle w:val="ListParagraph"/>
              <w:numPr>
                <w:ilvl w:val="0"/>
                <w:numId w:val="4"/>
              </w:numPr>
              <w:jc w:val="left"/>
              <w:rPr>
                <w:rFonts w:asciiTheme="minorHAnsi" w:hAnsiTheme="minorHAnsi"/>
                <w:i w:val="0"/>
                <w:color w:val="auto"/>
                <w:sz w:val="22"/>
              </w:rPr>
            </w:pPr>
            <w:r w:rsidRPr="001F4E4B">
              <w:rPr>
                <w:rFonts w:asciiTheme="minorHAnsi" w:hAnsiTheme="minorHAnsi"/>
                <w:i w:val="0"/>
                <w:color w:val="auto"/>
                <w:sz w:val="22"/>
              </w:rPr>
              <w:t>Be the point of contact between the REACT team at Lancaster, and the NHS Trust</w:t>
            </w:r>
          </w:p>
          <w:p w:rsidR="00822E25" w:rsidRPr="001F4E4B" w:rsidRDefault="00822E25" w:rsidP="00203358">
            <w:pPr>
              <w:jc w:val="left"/>
              <w:rPr>
                <w:rFonts w:asciiTheme="minorHAnsi" w:hAnsiTheme="minorHAnsi"/>
                <w:i w:val="0"/>
                <w:color w:val="auto"/>
                <w:sz w:val="22"/>
              </w:rPr>
            </w:pPr>
          </w:p>
          <w:p w:rsidR="00822E25" w:rsidRPr="001F4E4B" w:rsidRDefault="00822E25" w:rsidP="00203358">
            <w:pPr>
              <w:jc w:val="left"/>
              <w:rPr>
                <w:rFonts w:asciiTheme="minorHAnsi" w:hAnsiTheme="minorHAnsi"/>
                <w:i w:val="0"/>
                <w:color w:val="auto"/>
                <w:sz w:val="22"/>
              </w:rPr>
            </w:pPr>
            <w:r w:rsidRPr="001F4E4B">
              <w:rPr>
                <w:rFonts w:asciiTheme="minorHAnsi" w:hAnsiTheme="minorHAnsi"/>
                <w:i w:val="0"/>
                <w:color w:val="auto"/>
                <w:sz w:val="22"/>
              </w:rPr>
              <w:t>Who may be in the best position to take on these different roles? How will these people be supported What monitoring can be put in place to ensure these tasks are happening?</w:t>
            </w:r>
          </w:p>
          <w:p w:rsidR="00822E25" w:rsidRPr="001F4E4B" w:rsidRDefault="00822E25" w:rsidP="00203358">
            <w:pPr>
              <w:jc w:val="left"/>
              <w:rPr>
                <w:rFonts w:asciiTheme="minorHAnsi" w:hAnsiTheme="minorHAnsi"/>
                <w:i w:val="0"/>
                <w:color w:val="auto"/>
                <w:sz w:val="22"/>
              </w:rPr>
            </w:pPr>
          </w:p>
        </w:tc>
      </w:tr>
      <w:tr w:rsidR="00822E25" w:rsidRPr="00822E25" w:rsidTr="002033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8" w:type="dxa"/>
            <w:tcBorders>
              <w:right w:val="none" w:sz="0" w:space="0" w:color="auto"/>
            </w:tcBorders>
            <w:vAlign w:val="center"/>
          </w:tcPr>
          <w:p w:rsidR="00822E25" w:rsidRPr="00822E25" w:rsidRDefault="00822E25" w:rsidP="00203358">
            <w:pPr>
              <w:jc w:val="left"/>
              <w:rPr>
                <w:rFonts w:asciiTheme="minorHAnsi" w:hAnsiTheme="minorHAnsi"/>
                <w:i w:val="0"/>
                <w:color w:val="auto"/>
                <w:sz w:val="22"/>
              </w:rPr>
            </w:pPr>
            <w:r w:rsidRPr="00822E25">
              <w:rPr>
                <w:rFonts w:asciiTheme="minorHAnsi" w:hAnsiTheme="minorHAnsi"/>
                <w:i w:val="0"/>
                <w:color w:val="auto"/>
                <w:sz w:val="22"/>
              </w:rPr>
              <w:lastRenderedPageBreak/>
              <w:t>Are there any other parts of the Trust who need to know about REACT and be involved in any way e.g. Clinical Governance, Communications, R&amp;D?</w:t>
            </w:r>
            <w:r w:rsidRPr="00822E25">
              <w:rPr>
                <w:rFonts w:asciiTheme="minorHAnsi" w:hAnsiTheme="minorHAnsi"/>
                <w:i w:val="0"/>
                <w:color w:val="auto"/>
                <w:sz w:val="22"/>
              </w:rPr>
              <w:br/>
            </w:r>
          </w:p>
        </w:tc>
      </w:tr>
      <w:tr w:rsidR="00822E25" w:rsidRPr="00822E25" w:rsidTr="00203358">
        <w:tc>
          <w:tcPr>
            <w:cnfStyle w:val="001000000000" w:firstRow="0" w:lastRow="0" w:firstColumn="1" w:lastColumn="0" w:oddVBand="0" w:evenVBand="0" w:oddHBand="0" w:evenHBand="0" w:firstRowFirstColumn="0" w:firstRowLastColumn="0" w:lastRowFirstColumn="0" w:lastRowLastColumn="0"/>
            <w:tcW w:w="14318" w:type="dxa"/>
            <w:tcBorders>
              <w:right w:val="none" w:sz="0" w:space="0" w:color="auto"/>
            </w:tcBorders>
            <w:vAlign w:val="center"/>
          </w:tcPr>
          <w:p w:rsidR="00822E25" w:rsidRPr="00822E25" w:rsidRDefault="00822E25" w:rsidP="00203358">
            <w:pPr>
              <w:jc w:val="left"/>
              <w:rPr>
                <w:rFonts w:asciiTheme="minorHAnsi" w:hAnsiTheme="minorHAnsi"/>
                <w:i w:val="0"/>
                <w:color w:val="auto"/>
                <w:sz w:val="22"/>
              </w:rPr>
            </w:pPr>
            <w:r w:rsidRPr="00822E25">
              <w:rPr>
                <w:rFonts w:asciiTheme="minorHAnsi" w:hAnsiTheme="minorHAnsi"/>
                <w:i w:val="0"/>
                <w:color w:val="auto"/>
                <w:sz w:val="22"/>
              </w:rPr>
              <w:t>[Please add any other questions you think would also be useful]</w:t>
            </w:r>
          </w:p>
          <w:p w:rsidR="00822E25" w:rsidRPr="00822E25" w:rsidRDefault="00822E25" w:rsidP="00203358">
            <w:pPr>
              <w:jc w:val="left"/>
              <w:rPr>
                <w:rFonts w:asciiTheme="minorHAnsi" w:hAnsiTheme="minorHAnsi"/>
                <w:i w:val="0"/>
                <w:color w:val="auto"/>
                <w:sz w:val="22"/>
              </w:rPr>
            </w:pPr>
          </w:p>
          <w:p w:rsidR="00822E25" w:rsidRPr="00822E25" w:rsidRDefault="00822E25" w:rsidP="00203358">
            <w:pPr>
              <w:jc w:val="left"/>
              <w:rPr>
                <w:rFonts w:asciiTheme="minorHAnsi" w:hAnsiTheme="minorHAnsi"/>
                <w:i w:val="0"/>
                <w:color w:val="auto"/>
                <w:sz w:val="22"/>
              </w:rPr>
            </w:pPr>
          </w:p>
          <w:p w:rsidR="00822E25" w:rsidRPr="00822E25" w:rsidRDefault="00822E25" w:rsidP="00203358">
            <w:pPr>
              <w:jc w:val="left"/>
              <w:rPr>
                <w:rFonts w:asciiTheme="minorHAnsi" w:hAnsiTheme="minorHAnsi"/>
                <w:i w:val="0"/>
                <w:color w:val="auto"/>
                <w:sz w:val="22"/>
              </w:rPr>
            </w:pPr>
          </w:p>
        </w:tc>
      </w:tr>
    </w:tbl>
    <w:p w:rsidR="00822E25" w:rsidRPr="004E7F83" w:rsidRDefault="00822E25" w:rsidP="00822E25"/>
    <w:p w:rsidR="008B2844" w:rsidRDefault="003A5572">
      <w:bookmarkStart w:id="0" w:name="_GoBack"/>
      <w:bookmarkEnd w:id="0"/>
    </w:p>
    <w:sectPr w:rsidR="008B2844" w:rsidSect="008251DA">
      <w:pgSz w:w="16838" w:h="11906" w:orient="landscape"/>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91FF4"/>
    <w:multiLevelType w:val="hybridMultilevel"/>
    <w:tmpl w:val="12B4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625A55"/>
    <w:multiLevelType w:val="hybridMultilevel"/>
    <w:tmpl w:val="5294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10583"/>
    <w:multiLevelType w:val="hybridMultilevel"/>
    <w:tmpl w:val="64E2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123CC4"/>
    <w:multiLevelType w:val="hybridMultilevel"/>
    <w:tmpl w:val="C130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25"/>
    <w:rsid w:val="00116FE5"/>
    <w:rsid w:val="001F4E4B"/>
    <w:rsid w:val="003A5572"/>
    <w:rsid w:val="00417BE1"/>
    <w:rsid w:val="004560EC"/>
    <w:rsid w:val="00673388"/>
    <w:rsid w:val="00822E25"/>
    <w:rsid w:val="00B43B53"/>
    <w:rsid w:val="00EB06CA"/>
    <w:rsid w:val="00F95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4DD"/>
  <w15:docId w15:val="{3850A556-FD87-46C0-BBC1-C5122B84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E25"/>
    <w:pPr>
      <w:ind w:left="720"/>
      <w:contextualSpacing/>
    </w:pPr>
  </w:style>
  <w:style w:type="table" w:customStyle="1" w:styleId="ListTable7Colorful-Accent11">
    <w:name w:val="List Table 7 Colorful - Accent 11"/>
    <w:basedOn w:val="TableNormal"/>
    <w:uiPriority w:val="52"/>
    <w:rsid w:val="00822E2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1F4E4B"/>
    <w:rPr>
      <w:sz w:val="16"/>
      <w:szCs w:val="16"/>
    </w:rPr>
  </w:style>
  <w:style w:type="paragraph" w:styleId="CommentText">
    <w:name w:val="annotation text"/>
    <w:basedOn w:val="Normal"/>
    <w:link w:val="CommentTextChar"/>
    <w:uiPriority w:val="99"/>
    <w:semiHidden/>
    <w:unhideWhenUsed/>
    <w:rsid w:val="001F4E4B"/>
    <w:pPr>
      <w:spacing w:line="240" w:lineRule="auto"/>
    </w:pPr>
    <w:rPr>
      <w:sz w:val="20"/>
      <w:szCs w:val="20"/>
    </w:rPr>
  </w:style>
  <w:style w:type="character" w:customStyle="1" w:styleId="CommentTextChar">
    <w:name w:val="Comment Text Char"/>
    <w:basedOn w:val="DefaultParagraphFont"/>
    <w:link w:val="CommentText"/>
    <w:uiPriority w:val="99"/>
    <w:semiHidden/>
    <w:rsid w:val="001F4E4B"/>
    <w:rPr>
      <w:sz w:val="20"/>
      <w:szCs w:val="20"/>
    </w:rPr>
  </w:style>
  <w:style w:type="paragraph" w:styleId="CommentSubject">
    <w:name w:val="annotation subject"/>
    <w:basedOn w:val="CommentText"/>
    <w:next w:val="CommentText"/>
    <w:link w:val="CommentSubjectChar"/>
    <w:uiPriority w:val="99"/>
    <w:semiHidden/>
    <w:unhideWhenUsed/>
    <w:rsid w:val="001F4E4B"/>
    <w:rPr>
      <w:b/>
      <w:bCs/>
    </w:rPr>
  </w:style>
  <w:style w:type="character" w:customStyle="1" w:styleId="CommentSubjectChar">
    <w:name w:val="Comment Subject Char"/>
    <w:basedOn w:val="CommentTextChar"/>
    <w:link w:val="CommentSubject"/>
    <w:uiPriority w:val="99"/>
    <w:semiHidden/>
    <w:rsid w:val="001F4E4B"/>
    <w:rPr>
      <w:b/>
      <w:bCs/>
      <w:sz w:val="20"/>
      <w:szCs w:val="20"/>
    </w:rPr>
  </w:style>
  <w:style w:type="paragraph" w:styleId="BalloonText">
    <w:name w:val="Balloon Text"/>
    <w:basedOn w:val="Normal"/>
    <w:link w:val="BalloonTextChar"/>
    <w:uiPriority w:val="99"/>
    <w:semiHidden/>
    <w:unhideWhenUsed/>
    <w:rsid w:val="001F4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Naomi</dc:creator>
  <cp:lastModifiedBy>Greenwood, Anthony</cp:lastModifiedBy>
  <cp:revision>3</cp:revision>
  <dcterms:created xsi:type="dcterms:W3CDTF">2018-12-11T15:20:00Z</dcterms:created>
  <dcterms:modified xsi:type="dcterms:W3CDTF">2019-08-19T13:11:00Z</dcterms:modified>
</cp:coreProperties>
</file>