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"/>
        <w:tblW w:w="0" w:type="auto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397"/>
        <w:gridCol w:w="2694"/>
        <w:gridCol w:w="4110"/>
        <w:gridCol w:w="5187"/>
      </w:tblGrid>
      <w:tr w:rsidRPr="00D862D9" w:rsidR="008266D3" w:rsidTr="542FE603" w14:paraId="2C3B520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RDefault="008266D3" w14:paraId="7758159C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Disability or Health Condition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RDefault="008266D3" w14:paraId="0941F55D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Source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RDefault="008266D3" w14:paraId="52933883" w14:textId="3ABB2D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Topic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RDefault="008266D3" w14:paraId="426EB5A5" w14:textId="155AAC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Link</w:t>
            </w:r>
          </w:p>
        </w:tc>
      </w:tr>
      <w:tr w:rsidRPr="00D862D9" w:rsidR="008266D3" w:rsidTr="542FE603" w14:paraId="7AFE9FA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RDefault="008266D3" w14:paraId="7AC5F31C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ADHD</w:t>
            </w:r>
          </w:p>
          <w:p w:rsidRPr="00D862D9" w:rsidR="008266D3" w:rsidRDefault="008266D3" w14:paraId="170C77F4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Autism</w:t>
            </w:r>
          </w:p>
          <w:p w:rsidRPr="00D862D9" w:rsidR="008266D3" w:rsidRDefault="008266D3" w14:paraId="54628C01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Dyslexia, Dyspraxia, Dyscalculia, Dysgraphia</w:t>
            </w:r>
          </w:p>
          <w:p w:rsidRPr="00D862D9" w:rsidR="008266D3" w:rsidRDefault="008266D3" w14:paraId="63A1DD53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Neurodiversity</w:t>
            </w:r>
          </w:p>
          <w:p w:rsidRPr="00D862D9" w:rsidR="008266D3" w:rsidRDefault="008266D3" w14:paraId="53B4A69F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Tourette Syndrome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RDefault="008266D3" w14:paraId="37B2BD9A" w14:textId="4491A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AGCAS</w:t>
            </w:r>
          </w:p>
          <w:p w:rsidRPr="00D862D9" w:rsidR="008266D3" w:rsidRDefault="008266D3" w14:paraId="54690A10" w14:textId="1B179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RDefault="008266D3" w14:paraId="161AF4A3" w14:textId="744C8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Reasonable Adjustments - Neurodiversity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RDefault="00D862D9" w14:paraId="5CB3DBA8" w14:textId="74EBD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w:history="1" r:id="rId7">
              <w:r w:rsidRPr="00D862D9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https://www.agcas.org.uk/write/MediaUploads/Resources/Disability%20TG/Reasonable_Adjustments_-_Neurodiversity.pdf</w:t>
              </w:r>
            </w:hyperlink>
            <w:r w:rsidRPr="00D862D9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D862D9" w:rsidR="008266D3" w:rsidTr="542FE603" w14:paraId="1B8F06A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RDefault="008266D3" w14:paraId="1540ECBF" w14:textId="77777777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Allergies</w:t>
            </w:r>
          </w:p>
          <w:p w:rsidRPr="00D862D9" w:rsidR="008266D3" w:rsidRDefault="008266D3" w14:paraId="76C70BB6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Anaphylaxis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RDefault="008266D3" w14:paraId="4D194B6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Anaphylaxis UK</w:t>
            </w:r>
          </w:p>
          <w:p w:rsidRPr="00D862D9" w:rsidR="008266D3" w:rsidP="00A45294" w:rsidRDefault="008266D3" w14:paraId="5E6E01FC" w14:textId="64D4A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RDefault="008266D3" w14:paraId="47A60C7D" w14:textId="4D80D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Managing Allergies at work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RDefault="00D862D9" w14:paraId="3D4F0567" w14:textId="2327C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w:history="1" r:id="rId8">
              <w:r w:rsidRPr="00D862D9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https://www.anaphylaxis.org.uk/living-with-serious-allergies/allergens-in-the-workplace/</w:t>
              </w:r>
            </w:hyperlink>
            <w:r w:rsidRPr="00D862D9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D862D9" w:rsidR="008266D3" w:rsidTr="542FE603" w14:paraId="26BCB90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P="009E6D06" w:rsidRDefault="008266D3" w14:paraId="58FE0988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Anxiety</w:t>
            </w:r>
          </w:p>
          <w:p w:rsidRPr="00D862D9" w:rsidR="008266D3" w:rsidP="009E6D06" w:rsidRDefault="008266D3" w14:paraId="24C08558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Depression</w:t>
            </w:r>
          </w:p>
          <w:p w:rsidRPr="00D862D9" w:rsidR="008266D3" w:rsidRDefault="008266D3" w14:paraId="08C839C5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Mental Health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RDefault="008266D3" w14:paraId="045CE1E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ACAS</w:t>
            </w:r>
          </w:p>
          <w:p w:rsidRPr="00D862D9" w:rsidR="008266D3" w:rsidRDefault="008266D3" w14:paraId="7A53429E" w14:textId="47627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RDefault="008266D3" w14:paraId="74501A3E" w14:textId="266FB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Supporting Mental Health at Work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RDefault="00D862D9" w14:paraId="672F9039" w14:textId="483A0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w:history="1" r:id="rId9">
              <w:r w:rsidRPr="00D862D9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https://www.acas.org.uk/supporting-mental-health-workplace</w:t>
              </w:r>
            </w:hyperlink>
            <w:r w:rsidRPr="00D862D9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D862D9" w:rsidR="008266D3" w:rsidTr="542FE603" w14:paraId="71804C5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P="009E6D06" w:rsidRDefault="008266D3" w14:paraId="3113A8C6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Anxiety</w:t>
            </w:r>
          </w:p>
          <w:p w:rsidRPr="00D862D9" w:rsidR="008266D3" w:rsidP="009E6D06" w:rsidRDefault="008266D3" w14:paraId="5A3E7C3C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Depression</w:t>
            </w:r>
          </w:p>
          <w:p w:rsidRPr="00D862D9" w:rsidR="008266D3" w:rsidP="00A45294" w:rsidRDefault="008266D3" w14:paraId="2A30EE81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Mental Health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RDefault="008266D3" w14:paraId="323A832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Rethink Mental Illness</w:t>
            </w:r>
          </w:p>
          <w:p w:rsidRPr="00D862D9" w:rsidR="008266D3" w:rsidP="008266D3" w:rsidRDefault="008266D3" w14:paraId="7C8B732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P="008266D3" w:rsidRDefault="008266D3" w14:paraId="71E3AD6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 xml:space="preserve">What's reasonable at work? A guide to rights at work for people living with mental </w:t>
            </w:r>
            <w:proofErr w:type="gramStart"/>
            <w:r w:rsidRPr="00D862D9">
              <w:rPr>
                <w:rFonts w:ascii="Arial" w:hAnsi="Arial" w:cs="Arial"/>
                <w:sz w:val="28"/>
                <w:szCs w:val="28"/>
              </w:rPr>
              <w:t>illness</w:t>
            </w:r>
            <w:proofErr w:type="gramEnd"/>
          </w:p>
          <w:p w:rsidRPr="00D862D9" w:rsidR="008266D3" w:rsidRDefault="008266D3" w14:paraId="1D53FD5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RDefault="00D862D9" w14:paraId="0CCEB848" w14:textId="400BB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w:history="1" r:id="rId10">
              <w:r w:rsidRPr="00D862D9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https://www.rethink.org/advice-and-information/living-with-mental-illness/wellbeing-physical-health/whats-reasonable-at-work-a-guide-to-rights-at-work-for-people-living-with-mental-illness/</w:t>
              </w:r>
            </w:hyperlink>
            <w:r w:rsidRPr="00D862D9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D862D9" w:rsidR="008266D3" w:rsidTr="542FE603" w14:paraId="7B3A6BF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RDefault="008266D3" w14:paraId="61FD898F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Autism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RDefault="008266D3" w14:paraId="569318C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Autism.org.uk</w:t>
            </w:r>
          </w:p>
          <w:p w:rsidRPr="00D862D9" w:rsidR="008266D3" w:rsidRDefault="008266D3" w14:paraId="642A5E5C" w14:textId="5FFBE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RDefault="008266D3" w14:paraId="756DA51F" w14:textId="5DB94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Top autism tips: employment - reasonable adjustments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RDefault="00D862D9" w14:paraId="4872E7FB" w14:textId="3A29EC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w:history="1" r:id="rId11">
              <w:r w:rsidRPr="00D862D9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https://www.autism.org.uk/advice-and-guidance/professional-practice/employment-adjustments-tips</w:t>
              </w:r>
            </w:hyperlink>
            <w:r w:rsidRPr="00D862D9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D862D9" w:rsidR="008266D3" w:rsidTr="542FE603" w14:paraId="51B226B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RDefault="008266D3" w14:paraId="0B4DA0A8" w14:textId="77777777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Blindness</w:t>
            </w:r>
          </w:p>
          <w:p w:rsidRPr="00D862D9" w:rsidR="008266D3" w:rsidRDefault="008266D3" w14:paraId="3C18F51E" w14:textId="77777777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Visual impairment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RDefault="008266D3" w14:paraId="2480608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RNIB</w:t>
            </w:r>
          </w:p>
          <w:p w:rsidRPr="00D862D9" w:rsidR="008266D3" w:rsidRDefault="008266D3" w14:paraId="6C050D90" w14:textId="5EC7E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RDefault="008266D3" w14:paraId="4DDF1C92" w14:textId="3653A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Employment and Equality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RDefault="00D862D9" w14:paraId="18E62F52" w14:textId="0A648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w:history="1" r:id="rId12">
              <w:r w:rsidRPr="00D862D9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https://www.rnib.org.uk/living-with-sight-loss/equality-and-employment/</w:t>
              </w:r>
            </w:hyperlink>
            <w:r w:rsidRPr="00D862D9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D862D9" w:rsidR="008266D3" w:rsidTr="542FE603" w14:paraId="6D355BE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RDefault="008266D3" w14:paraId="3A852B94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lastRenderedPageBreak/>
              <w:t>Borderline Personality Disorder (BPD)</w:t>
            </w:r>
          </w:p>
          <w:p w:rsidRPr="00D862D9" w:rsidR="008266D3" w:rsidRDefault="008266D3" w14:paraId="21E59D77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Emotionally Unstable Personality Disorder (EUPD)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RDefault="008266D3" w14:paraId="4D632B17" w14:textId="2122E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Careers with Disabilities</w:t>
            </w:r>
          </w:p>
          <w:p w:rsidRPr="00D862D9" w:rsidR="008266D3" w:rsidRDefault="008266D3" w14:paraId="00D6A9C3" w14:textId="29866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RDefault="008266D3" w14:paraId="5C38CED1" w14:textId="257DC2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BPD/EUPD at Work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RDefault="00D862D9" w14:paraId="463B54E9" w14:textId="0357D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w:history="1" r:id="rId13">
              <w:r w:rsidRPr="00D862D9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https://www.careerswithdisabilities.com/disability-advice-hub/emotionally-unstable-personality-disorder/</w:t>
              </w:r>
            </w:hyperlink>
            <w:r w:rsidRPr="00D862D9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542FE603" w:rsidTr="542FE603" w14:paraId="4BA5A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="008266D3" w:rsidP="542FE603" w:rsidRDefault="008266D3" w14:paraId="754FC84A">
            <w:pPr>
              <w:rPr>
                <w:rFonts w:ascii="Arial" w:hAnsi="Arial" w:cs="Arial"/>
                <w:sz w:val="28"/>
                <w:szCs w:val="28"/>
              </w:rPr>
            </w:pPr>
            <w:r w:rsidRPr="542FE603" w:rsidR="008266D3">
              <w:rPr>
                <w:rFonts w:ascii="Arial" w:hAnsi="Arial" w:cs="Arial"/>
                <w:sz w:val="28"/>
                <w:szCs w:val="28"/>
              </w:rPr>
              <w:t>Cancer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="008266D3" w:rsidP="542FE603" w:rsidRDefault="008266D3" w14:paraId="2881E177">
            <w:pPr>
              <w:rPr>
                <w:rFonts w:ascii="Arial" w:hAnsi="Arial" w:cs="Arial"/>
                <w:sz w:val="28"/>
                <w:szCs w:val="28"/>
              </w:rPr>
            </w:pPr>
            <w:r w:rsidRPr="542FE603" w:rsidR="008266D3">
              <w:rPr>
                <w:rFonts w:ascii="Arial" w:hAnsi="Arial" w:cs="Arial"/>
                <w:sz w:val="28"/>
                <w:szCs w:val="28"/>
              </w:rPr>
              <w:t>Breast Cancer Now</w:t>
            </w:r>
          </w:p>
          <w:p w:rsidR="542FE603" w:rsidP="542FE603" w:rsidRDefault="542FE603" w14:paraId="1EA00A01" w14:textId="6153675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="008266D3" w:rsidP="542FE603" w:rsidRDefault="008266D3" w14:paraId="3951CFCF" w14:textId="57B02D7A">
            <w:pPr>
              <w:rPr>
                <w:rFonts w:ascii="Arial" w:hAnsi="Arial" w:cs="Arial"/>
                <w:sz w:val="28"/>
                <w:szCs w:val="28"/>
              </w:rPr>
            </w:pPr>
            <w:r w:rsidRPr="542FE603" w:rsidR="008266D3">
              <w:rPr>
                <w:rFonts w:ascii="Arial" w:hAnsi="Arial" w:cs="Arial"/>
                <w:sz w:val="28"/>
                <w:szCs w:val="28"/>
              </w:rPr>
              <w:t>Work and Breast Cancer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="008266D3" w:rsidP="542FE603" w:rsidRDefault="008266D3" w14:paraId="5EFA82EF" w14:textId="24388857">
            <w:pPr>
              <w:rPr>
                <w:rFonts w:ascii="Arial" w:hAnsi="Arial" w:cs="Arial"/>
                <w:sz w:val="28"/>
                <w:szCs w:val="28"/>
              </w:rPr>
            </w:pPr>
            <w:hyperlink r:id="R5c4c253423474163">
              <w:r w:rsidRPr="542FE603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https://breastcancernow.org/information-support/facing-breast-cancer/living-beyond-breast-cancer/life-after-breast-cancer-treatment/work-breast-cancer</w:t>
              </w:r>
            </w:hyperlink>
            <w:r w:rsidRPr="542FE603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D862D9" w:rsidR="008266D3" w:rsidTr="542FE603" w14:paraId="1567E82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RDefault="008266D3" w14:paraId="331318B0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Cancer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RDefault="008266D3" w14:paraId="7EA6F04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Macmillan</w:t>
            </w:r>
          </w:p>
          <w:p w:rsidRPr="00D862D9" w:rsidR="008266D3" w:rsidRDefault="008266D3" w14:paraId="655CB38D" w14:textId="18EE5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RDefault="008266D3" w14:paraId="15C2D14C" w14:textId="0B36B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Reasonable Adjustments for Cancer at work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RDefault="00D862D9" w14:paraId="30610775" w14:textId="0A63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w:history="1" r:id="rId14">
              <w:r w:rsidRPr="00D862D9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https://www.macmillan.org.uk/cancer-information-and-support/impacts-of-cancer/work-and-cancer/reasonable-adjustments</w:t>
              </w:r>
            </w:hyperlink>
            <w:r w:rsidRPr="00D862D9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D862D9" w:rsidR="008266D3" w:rsidTr="542FE603" w14:paraId="272226C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RDefault="008266D3" w14:paraId="4E42C390" w14:textId="77777777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Cancer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RDefault="008266D3" w14:paraId="7255548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Young Lives vs Cancer</w:t>
            </w:r>
          </w:p>
          <w:p w:rsidRPr="00D862D9" w:rsidR="008266D3" w:rsidRDefault="008266D3" w14:paraId="4E980054" w14:textId="07DC7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RDefault="008266D3" w14:paraId="60EAA13D" w14:textId="2F5B3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Reasonable Adjustments at Work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RDefault="00D862D9" w14:paraId="38516F28" w14:textId="6DE40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w:history="1" r:id="rId15">
              <w:r w:rsidRPr="00D862D9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https://www.younglivesvscancer.org.uk/life-with-cancer/i-have-cancer/work/reasonable-adjustments-at-work/</w:t>
              </w:r>
            </w:hyperlink>
            <w:r w:rsidRPr="00D862D9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D862D9" w:rsidR="008266D3" w:rsidTr="542FE603" w14:paraId="0F69895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RDefault="008266D3" w14:paraId="29CFAB1A" w14:textId="77777777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Chronic Fatigue Syndrome (CFS)</w:t>
            </w:r>
          </w:p>
          <w:p w:rsidRPr="00D862D9" w:rsidR="008266D3" w:rsidRDefault="008266D3" w14:paraId="1EE3D8E4" w14:textId="77777777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proofErr w:type="spellStart"/>
            <w:r w:rsidRPr="00D862D9">
              <w:rPr>
                <w:rFonts w:ascii="Arial" w:hAnsi="Arial" w:cs="Arial"/>
                <w:sz w:val="28"/>
                <w:szCs w:val="28"/>
              </w:rPr>
              <w:t>Myalgic</w:t>
            </w:r>
            <w:proofErr w:type="spellEnd"/>
            <w:r w:rsidRPr="00D862D9">
              <w:rPr>
                <w:rFonts w:ascii="Arial" w:hAnsi="Arial" w:cs="Arial"/>
                <w:sz w:val="28"/>
                <w:szCs w:val="28"/>
              </w:rPr>
              <w:t xml:space="preserve"> Encephalomyelitis (ME)</w:t>
            </w:r>
          </w:p>
          <w:p w:rsidRPr="00D862D9" w:rsidR="008266D3" w:rsidRDefault="008266D3" w14:paraId="26047181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Post Viral Fatigue Syndrome (PVFS)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RDefault="008266D3" w14:paraId="1383311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Life of Pippa</w:t>
            </w:r>
          </w:p>
          <w:p w:rsidRPr="00D862D9" w:rsidR="008266D3" w:rsidRDefault="008266D3" w14:paraId="2AFE0C6E" w14:textId="1666A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RDefault="008266D3" w14:paraId="576F66B1" w14:textId="7BDEC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Working with ME/CFS – Examples of Workplace Adjustments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RDefault="00D862D9" w14:paraId="6F2F94BA" w14:textId="6AF1C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w:history="1" r:id="rId17">
              <w:r w:rsidRPr="00D862D9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https://www.lifeofpippa.co.uk/2021/03/29/working-with-me-cfs-examples-of-workplace-adjustments/</w:t>
              </w:r>
            </w:hyperlink>
            <w:r w:rsidRPr="00D862D9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D862D9" w:rsidR="008266D3" w:rsidTr="542FE603" w14:paraId="48FD154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P="003E261B" w:rsidRDefault="008266D3" w14:paraId="5EC60267" w14:textId="77777777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Chronic Fatigue Syndrome (CFS)</w:t>
            </w:r>
          </w:p>
          <w:p w:rsidRPr="00D862D9" w:rsidR="008266D3" w:rsidP="003E261B" w:rsidRDefault="008266D3" w14:paraId="6D570DAB" w14:textId="77777777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proofErr w:type="spellStart"/>
            <w:r w:rsidRPr="00D862D9">
              <w:rPr>
                <w:rFonts w:ascii="Arial" w:hAnsi="Arial" w:cs="Arial"/>
                <w:sz w:val="28"/>
                <w:szCs w:val="28"/>
              </w:rPr>
              <w:lastRenderedPageBreak/>
              <w:t>Myalgic</w:t>
            </w:r>
            <w:proofErr w:type="spellEnd"/>
            <w:r w:rsidRPr="00D862D9">
              <w:rPr>
                <w:rFonts w:ascii="Arial" w:hAnsi="Arial" w:cs="Arial"/>
                <w:sz w:val="28"/>
                <w:szCs w:val="28"/>
              </w:rPr>
              <w:t xml:space="preserve"> Encephalomyelitis (ME)</w:t>
            </w:r>
          </w:p>
          <w:p w:rsidRPr="00D862D9" w:rsidR="008266D3" w:rsidP="003E261B" w:rsidRDefault="008266D3" w14:paraId="3FB45AAC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Post Viral Fatigue Syndrome (PVFS)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RDefault="008266D3" w14:paraId="0507549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lastRenderedPageBreak/>
              <w:t>Action for ME</w:t>
            </w:r>
          </w:p>
          <w:p w:rsidRPr="00D862D9" w:rsidR="008266D3" w:rsidRDefault="008266D3" w14:paraId="054447F3" w14:textId="25A8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RDefault="008266D3" w14:paraId="511A1917" w14:textId="46220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M.E. and work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RDefault="00D862D9" w14:paraId="2788DFC3" w14:textId="67C3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w:history="1" r:id="rId18">
              <w:r w:rsidRPr="00D862D9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https://www.actionforme.org.uk/uploads/me-and-work.pdf</w:t>
              </w:r>
            </w:hyperlink>
            <w:r w:rsidRPr="00D862D9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D862D9" w:rsidR="008266D3" w:rsidTr="542FE603" w14:paraId="722B853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RDefault="008266D3" w14:paraId="30272688" w14:textId="77777777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Chronic Pain</w:t>
            </w:r>
          </w:p>
          <w:p w:rsidRPr="00D862D9" w:rsidR="008266D3" w:rsidRDefault="008266D3" w14:paraId="68FDF709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Neurological Pain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RDefault="008266D3" w14:paraId="71FB06F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Business Disability Forum</w:t>
            </w:r>
          </w:p>
          <w:p w:rsidRPr="00D862D9" w:rsidR="008266D3" w:rsidRDefault="008266D3" w14:paraId="4647CEE8" w14:textId="56EA0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RDefault="008266D3" w14:paraId="7806211F" w14:textId="6A2436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Factsheet of Chronic Pain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RDefault="00D862D9" w14:paraId="4BD980B5" w14:textId="71417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w:history="1" r:id="rId19">
              <w:r w:rsidRPr="00D862D9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https://businessdisabilityforum.org.uk/knowledge-hub/resources/factsheet-chronic-pain/</w:t>
              </w:r>
            </w:hyperlink>
            <w:r w:rsidRPr="00D862D9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D862D9" w:rsidR="008266D3" w:rsidTr="542FE603" w14:paraId="00EB04D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RDefault="008266D3" w14:paraId="0AA219D9" w14:textId="77777777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Crohn’s Disease</w:t>
            </w:r>
          </w:p>
          <w:p w:rsidRPr="00D862D9" w:rsidR="008266D3" w:rsidRDefault="008266D3" w14:paraId="07C65A59" w14:textId="77777777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Inflammatory Bowel Disease</w:t>
            </w:r>
          </w:p>
          <w:p w:rsidRPr="00D862D9" w:rsidR="008266D3" w:rsidRDefault="008266D3" w14:paraId="5F84CADE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Ulcerative Colitis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P="007F74EC" w:rsidRDefault="008266D3" w14:paraId="04678BE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Business Disability Forum</w:t>
            </w:r>
          </w:p>
          <w:p w:rsidRPr="00D862D9" w:rsidR="008266D3" w:rsidP="007F74EC" w:rsidRDefault="008266D3" w14:paraId="136DF96D" w14:textId="0DC29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RDefault="008266D3" w14:paraId="6F5B162F" w14:textId="7DB48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IBD Factsheet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RDefault="00D862D9" w14:paraId="7D069765" w14:textId="1E319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w:history="1" r:id="rId20">
              <w:r w:rsidRPr="00D862D9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https://businessdisabilityforum.org.uk/knowledge-hub/resources/factsheet-inflammatory-bowel-disease/</w:t>
              </w:r>
            </w:hyperlink>
            <w:r w:rsidRPr="00D862D9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D862D9" w:rsidR="008266D3" w:rsidTr="542FE603" w14:paraId="353EDC9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RDefault="008266D3" w14:paraId="53265FD6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Cystic Fibrosis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RDefault="008266D3" w14:paraId="02376E8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Cystic Fibrosis Trust</w:t>
            </w:r>
          </w:p>
          <w:p w:rsidRPr="00D862D9" w:rsidR="008266D3" w:rsidRDefault="008266D3" w14:paraId="23974765" w14:textId="4A1CD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RDefault="008266D3" w14:paraId="018A68B7" w14:textId="4E81D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Employment Factsheet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RDefault="00D862D9" w14:paraId="7D9AC32F" w14:textId="146F0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w:history="1" r:id="rId21">
              <w:r w:rsidRPr="00D862D9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https://www.cysticfibrosis.org.uk/sites/default/files/2021-02/Employment%20factsheet%20Jan%202021.pdf</w:t>
              </w:r>
            </w:hyperlink>
            <w:r w:rsidRPr="00D862D9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D862D9" w:rsidR="008266D3" w:rsidTr="542FE603" w14:paraId="54DA103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RDefault="008266D3" w14:paraId="47A1195E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Deafness</w:t>
            </w:r>
          </w:p>
          <w:p w:rsidRPr="00D862D9" w:rsidR="008266D3" w:rsidRDefault="008266D3" w14:paraId="0A5711CE" w14:textId="77777777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Hearing Impairment</w:t>
            </w:r>
          </w:p>
          <w:p w:rsidRPr="00D862D9" w:rsidR="008266D3" w:rsidRDefault="008266D3" w14:paraId="4952B978" w14:textId="77777777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Hearing Loss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RDefault="008266D3" w14:paraId="05A1FBD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RNID</w:t>
            </w:r>
          </w:p>
          <w:p w:rsidRPr="00D862D9" w:rsidR="008266D3" w:rsidRDefault="008266D3" w14:paraId="32468F37" w14:textId="23053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RDefault="008266D3" w14:paraId="6A2B8FAA" w14:textId="1A4DE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Supporting deaf staff and staff with hearing loss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RDefault="00D862D9" w14:paraId="57F10859" w14:textId="35DFEA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w:history="1" r:id="rId22">
              <w:r w:rsidRPr="00D862D9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https://rnid.org.uk/information-and-support/work-job-employment/supporting-deaf-employees-staff-hearing-loss/</w:t>
              </w:r>
            </w:hyperlink>
            <w:r w:rsidRPr="00D862D9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D862D9" w:rsidR="008266D3" w:rsidTr="542FE603" w14:paraId="19128D0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P="0036320B" w:rsidRDefault="008266D3" w14:paraId="4CAD6F5D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Deafness</w:t>
            </w:r>
          </w:p>
          <w:p w:rsidRPr="00D862D9" w:rsidR="008266D3" w:rsidP="0036320B" w:rsidRDefault="008266D3" w14:paraId="34962B03" w14:textId="77777777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Hearing Impairment</w:t>
            </w:r>
          </w:p>
          <w:p w:rsidRPr="00D862D9" w:rsidR="008266D3" w:rsidP="0036320B" w:rsidRDefault="008266D3" w14:paraId="7FFCDEF6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Hearing Loss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RDefault="008266D3" w14:paraId="2302918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RNID</w:t>
            </w:r>
          </w:p>
          <w:p w:rsidRPr="00D862D9" w:rsidR="008266D3" w:rsidRDefault="008266D3" w14:paraId="3494F1BB" w14:textId="743D9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RDefault="008266D3" w14:paraId="63A8ADE2" w14:textId="79491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Make your virtual meetings deaf aware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RDefault="00D862D9" w14:paraId="510A740A" w14:textId="24336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w:history="1" r:id="rId23">
              <w:r w:rsidRPr="00D862D9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https://rnid.org.uk/wp-content/uploads/2022/04/A201039_MakeyourmeetingsdeafawarePDF-tips-APRIL2022_03.pdf</w:t>
              </w:r>
            </w:hyperlink>
            <w:r w:rsidRPr="00D862D9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D862D9" w:rsidR="008266D3" w:rsidTr="542FE603" w14:paraId="6A39C07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RDefault="008266D3" w14:paraId="77BA41BA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lastRenderedPageBreak/>
              <w:t>Diabetes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RDefault="008266D3" w14:paraId="3F786F2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Diabetes UK</w:t>
            </w:r>
          </w:p>
          <w:p w:rsidRPr="00D862D9" w:rsidR="008266D3" w:rsidRDefault="008266D3" w14:paraId="0A4C6138" w14:textId="21F7C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RDefault="008266D3" w14:paraId="4681A7F2" w14:textId="389EC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Supporting someone with diabetes at work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RDefault="00D862D9" w14:paraId="2F3A4A1B" w14:textId="59239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w:history="1" r:id="rId24">
              <w:r w:rsidRPr="00D862D9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https://www.diabetes.org.uk/guide-to-diabetes/life-with-diabetes/employment/employers</w:t>
              </w:r>
            </w:hyperlink>
            <w:r w:rsidRPr="00D862D9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D862D9" w:rsidR="008266D3" w:rsidTr="542FE603" w14:paraId="55F29AA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RDefault="008266D3" w14:paraId="44990964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Dyslexia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RDefault="008266D3" w14:paraId="3E0A26B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British Dyslexia Association</w:t>
            </w:r>
          </w:p>
          <w:p w:rsidRPr="00D862D9" w:rsidR="008266D3" w:rsidRDefault="008266D3" w14:paraId="267BBE61" w14:textId="10210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RDefault="008266D3" w14:paraId="7166BCCD" w14:textId="5DF88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How can I support my dyslexic employees?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RDefault="00D862D9" w14:paraId="744353CB" w14:textId="7714B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w:history="1" r:id="rId25">
              <w:r w:rsidRPr="00D862D9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https://www.bdadyslexia.org.uk/advice/employers/how-can-i-support-my-dyslexic-employees/reasonable-adjustments-in-the-workplace</w:t>
              </w:r>
            </w:hyperlink>
            <w:r w:rsidRPr="00D862D9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D862D9" w:rsidR="008266D3" w:rsidTr="542FE603" w14:paraId="3A4DA7B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P="009E6D06" w:rsidRDefault="008266D3" w14:paraId="572458C7" w14:textId="77777777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Eczema</w:t>
            </w:r>
          </w:p>
          <w:p w:rsidRPr="00D862D9" w:rsidR="008266D3" w:rsidP="009E6D06" w:rsidRDefault="008266D3" w14:paraId="286EAF26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Psoriasis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RDefault="008266D3" w14:paraId="39420B0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Psoriasis Association</w:t>
            </w:r>
          </w:p>
          <w:p w:rsidRPr="00D862D9" w:rsidR="008266D3" w:rsidRDefault="008266D3" w14:paraId="35AD537F" w14:textId="4BD98D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RDefault="008266D3" w14:paraId="1E6F2B5B" w14:textId="7426A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Employment and Work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RDefault="00D862D9" w14:paraId="55690E12" w14:textId="0D660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w:history="1" r:id="rId26">
              <w:r w:rsidRPr="00D862D9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https://www.psoriasis-association.org.uk/media/InformationSheets/Employment_Issues.pdf</w:t>
              </w:r>
            </w:hyperlink>
            <w:r w:rsidRPr="00D862D9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D862D9" w:rsidR="008266D3" w:rsidTr="542FE603" w14:paraId="3C82BE6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P="009E6D06" w:rsidRDefault="008266D3" w14:paraId="50274BBA" w14:textId="77777777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Eczema</w:t>
            </w:r>
          </w:p>
          <w:p w:rsidRPr="00D862D9" w:rsidR="008266D3" w:rsidP="009E6D06" w:rsidRDefault="008266D3" w14:paraId="0E910646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Psoriasis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RDefault="008266D3" w14:paraId="6CAA6DE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National Eczema Society</w:t>
            </w:r>
          </w:p>
          <w:p w:rsidRPr="00D862D9" w:rsidR="008266D3" w:rsidRDefault="008266D3" w14:paraId="6146A216" w14:textId="1BC58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RDefault="008266D3" w14:paraId="6A617039" w14:textId="03EF4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Managing Eczema at Work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RDefault="00D862D9" w14:paraId="6DC5134F" w14:textId="29DEF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w:history="1" r:id="rId27">
              <w:r w:rsidRPr="00D862D9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https://eczema.org/information-and-advice/living-with-eczema/eczema-at-work/</w:t>
              </w:r>
            </w:hyperlink>
            <w:r w:rsidRPr="00D862D9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D862D9" w:rsidR="008266D3" w:rsidTr="542FE603" w14:paraId="00E26AD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RDefault="008266D3" w14:paraId="7ED037D5" w14:textId="77777777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Eczema</w:t>
            </w:r>
          </w:p>
          <w:p w:rsidRPr="00D862D9" w:rsidR="008266D3" w:rsidRDefault="008266D3" w14:paraId="14FAD739" w14:textId="77777777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Psoriasis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RDefault="008266D3" w14:paraId="761F6E7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National Psoriasis Foundation</w:t>
            </w:r>
          </w:p>
          <w:p w:rsidRPr="00D862D9" w:rsidR="008266D3" w:rsidRDefault="008266D3" w14:paraId="2EDD8D05" w14:textId="11B5BA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RDefault="008266D3" w14:paraId="27D2CF4C" w14:textId="728C14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Psoriasis In the Workplace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RDefault="00D862D9" w14:paraId="0477BEE1" w14:textId="371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r:id="Rb93b3b38ba14493f">
              <w:r w:rsidRPr="47E240EB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https://www.psoriasis.org/in-the-workplace/</w:t>
              </w:r>
            </w:hyperlink>
            <w:r w:rsidRPr="47E240EB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47E240EB" w:rsidTr="542FE603" w14:paraId="72E111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="4F579DEA" w:rsidP="47E240EB" w:rsidRDefault="4F579DEA" w14:paraId="0778A0EC" w14:textId="138AB112">
            <w:pPr>
              <w:pStyle w:val="Normal"/>
              <w:rPr>
                <w:rFonts w:ascii="Arial" w:hAnsi="Arial" w:cs="Arial"/>
                <w:sz w:val="28"/>
                <w:szCs w:val="28"/>
              </w:rPr>
            </w:pPr>
            <w:r w:rsidRPr="47E240EB" w:rsidR="4F579DEA">
              <w:rPr>
                <w:rFonts w:ascii="Arial" w:hAnsi="Arial" w:cs="Arial"/>
                <w:sz w:val="28"/>
                <w:szCs w:val="28"/>
              </w:rPr>
              <w:t>Endometriosis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="4F579DEA" w:rsidP="47E240EB" w:rsidRDefault="4F579DEA" w14:paraId="161996C0" w14:textId="748E6464">
            <w:pPr>
              <w:pStyle w:val="Normal"/>
              <w:rPr>
                <w:rFonts w:ascii="Arial" w:hAnsi="Arial" w:cs="Arial"/>
                <w:sz w:val="28"/>
                <w:szCs w:val="28"/>
              </w:rPr>
            </w:pPr>
            <w:r w:rsidRPr="47E240EB" w:rsidR="4F579DEA">
              <w:rPr>
                <w:rFonts w:ascii="Arial" w:hAnsi="Arial" w:cs="Arial"/>
                <w:sz w:val="28"/>
                <w:szCs w:val="28"/>
              </w:rPr>
              <w:t>Endometriosis UK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="4F579DEA" w:rsidP="47E240EB" w:rsidRDefault="4F579DEA" w14:paraId="632B1F33" w14:textId="1397AE4D">
            <w:pPr>
              <w:pStyle w:val="Normal"/>
              <w:rPr>
                <w:rFonts w:ascii="Arial" w:hAnsi="Arial" w:cs="Arial"/>
                <w:sz w:val="28"/>
                <w:szCs w:val="28"/>
              </w:rPr>
            </w:pPr>
            <w:r w:rsidRPr="47E240EB" w:rsidR="4F579DEA">
              <w:rPr>
                <w:rFonts w:ascii="Arial" w:hAnsi="Arial" w:cs="Arial"/>
                <w:sz w:val="28"/>
                <w:szCs w:val="28"/>
              </w:rPr>
              <w:t>Endometriosis: An employee’s guide to rights at work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="4F579DEA" w:rsidP="47E240EB" w:rsidRDefault="4F579DEA" w14:paraId="290F3289" w14:textId="53B6314B">
            <w:pPr>
              <w:pStyle w:val="Normal"/>
              <w:rPr>
                <w:rFonts w:ascii="Arial" w:hAnsi="Arial" w:cs="Arial"/>
                <w:sz w:val="28"/>
                <w:szCs w:val="28"/>
              </w:rPr>
            </w:pPr>
            <w:hyperlink r:id="R2e9a3028d48e4a54">
              <w:r w:rsidRPr="47E240EB" w:rsidR="4F579DEA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https://www.endometriosis-uk.org/sites/default/files/files/Endometriosis_employee%20guide%20to%20rights%20at%20work_final%20April%202021_0.pdf</w:t>
              </w:r>
            </w:hyperlink>
            <w:r w:rsidRPr="47E240EB" w:rsidR="4F579DE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D862D9" w:rsidR="008266D3" w:rsidTr="542FE603" w14:paraId="79C9701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RDefault="008266D3" w14:paraId="0929C7A6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Epilepsy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RDefault="008266D3" w14:paraId="22DCE35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Epilepsy Society</w:t>
            </w:r>
          </w:p>
          <w:p w:rsidRPr="00D862D9" w:rsidR="008266D3" w:rsidRDefault="008266D3" w14:paraId="0F0AD3F2" w14:textId="780C0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RDefault="008266D3" w14:paraId="60C28672" w14:textId="00618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Information for Employers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RDefault="00D862D9" w14:paraId="2D719763" w14:textId="5D675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w:history="1" r:id="rId29">
              <w:r w:rsidRPr="00D862D9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https://epilepsysociety.org.uk/living-epilepsy/work-employment-and-epilepsy/information-employers</w:t>
              </w:r>
            </w:hyperlink>
            <w:r w:rsidRPr="00D862D9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542FE603" w:rsidTr="542FE603" w14:paraId="42A23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="008266D3" w:rsidP="542FE603" w:rsidRDefault="008266D3" w14:paraId="1722D600" w14:textId="0E495238">
            <w:pPr>
              <w:rPr>
                <w:rFonts w:ascii="Arial" w:hAnsi="Arial" w:cs="Arial"/>
                <w:sz w:val="28"/>
                <w:szCs w:val="28"/>
              </w:rPr>
            </w:pPr>
            <w:r w:rsidRPr="542FE603" w:rsidR="008266D3">
              <w:rPr>
                <w:rFonts w:ascii="Arial" w:hAnsi="Arial" w:cs="Arial"/>
                <w:sz w:val="28"/>
                <w:szCs w:val="28"/>
              </w:rPr>
              <w:t>Gender Reassignment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="05EBEBC2" w:rsidP="542FE603" w:rsidRDefault="05EBEBC2" w14:paraId="002859C1" w14:textId="1E8173D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42FE603" w:rsidR="05EBEBC2">
              <w:rPr>
                <w:rFonts w:ascii="Arial" w:hAnsi="Arial" w:cs="Arial"/>
                <w:sz w:val="28"/>
                <w:szCs w:val="28"/>
              </w:rPr>
              <w:t>HR Solutions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="05EBEBC2" w:rsidP="542FE603" w:rsidRDefault="05EBEBC2" w14:paraId="05AA4649" w14:textId="50D8B941">
            <w:pPr>
              <w:rPr>
                <w:rFonts w:ascii="Arial" w:hAnsi="Arial" w:cs="Arial"/>
                <w:sz w:val="28"/>
                <w:szCs w:val="28"/>
              </w:rPr>
            </w:pPr>
            <w:r w:rsidRPr="542FE603" w:rsidR="05EBEBC2">
              <w:rPr>
                <w:rFonts w:ascii="Arial" w:hAnsi="Arial" w:cs="Arial"/>
                <w:sz w:val="28"/>
                <w:szCs w:val="28"/>
              </w:rPr>
              <w:t>Managing Gender Reassignment</w:t>
            </w:r>
          </w:p>
          <w:p w:rsidR="542FE603" w:rsidP="542FE603" w:rsidRDefault="542FE603" w14:paraId="18D35C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="05EBEBC2" w:rsidP="542FE603" w:rsidRDefault="05EBEBC2" w14:paraId="3DA1E49E" w14:textId="3D808543">
            <w:pPr>
              <w:rPr>
                <w:rFonts w:ascii="Arial" w:hAnsi="Arial" w:cs="Arial"/>
                <w:sz w:val="28"/>
                <w:szCs w:val="28"/>
              </w:rPr>
            </w:pPr>
            <w:hyperlink r:id="R88991b7cb7ca4f24">
              <w:r w:rsidRPr="542FE603" w:rsidR="05EBEBC2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https://www.hrsolutions-uk.com/insights/news-managing-gender-reassignment/</w:t>
              </w:r>
            </w:hyperlink>
            <w:r w:rsidRPr="542FE603" w:rsidR="05EBEB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D862D9" w:rsidR="008266D3" w:rsidTr="542FE603" w14:paraId="319ECCC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RDefault="008266D3" w14:paraId="3FDE109D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General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RDefault="008266D3" w14:paraId="39B534DC" w14:textId="1DA62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Gov.uk</w:t>
            </w:r>
          </w:p>
          <w:p w:rsidRPr="00D862D9" w:rsidR="008266D3" w:rsidRDefault="008266D3" w14:paraId="453028A2" w14:textId="35DAE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RDefault="008266D3" w14:paraId="7655F591" w14:textId="28FF8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Equality Act 2010 Guidance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RDefault="00D862D9" w14:paraId="6393A145" w14:textId="21AC9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w:history="1" r:id="rId30">
              <w:r w:rsidRPr="00D862D9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https://assets.publishing.service.gov.uk/government/uploads/system/uploads/attachment_data/file/570382/Equality_Act_2010-disability_definition.pdf</w:t>
              </w:r>
            </w:hyperlink>
            <w:r w:rsidRPr="00D862D9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D862D9" w:rsidR="008266D3" w:rsidTr="542FE603" w14:paraId="16B33D2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RDefault="008266D3" w14:paraId="3422B9AC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lastRenderedPageBreak/>
              <w:t>General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RDefault="008266D3" w14:paraId="3339CAF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Careers with Disabilities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RDefault="008266D3" w14:paraId="473CAA47" w14:textId="26E34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Support for disabled people and Guidance for Employers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RDefault="00D862D9" w14:paraId="4B2CF4AC" w14:textId="5ABAB1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w:history="1" r:id="rId31">
              <w:r w:rsidRPr="00D862D9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https://www.careerswithdisabilities.com/</w:t>
              </w:r>
            </w:hyperlink>
            <w:r w:rsidRPr="00D862D9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D862D9" w:rsidR="008266D3" w:rsidTr="542FE603" w14:paraId="52D67CB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RDefault="008266D3" w14:paraId="753D023D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General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RDefault="008266D3" w14:paraId="408BC38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ACAS</w:t>
            </w:r>
          </w:p>
          <w:p w:rsidRPr="00D862D9" w:rsidR="008266D3" w:rsidRDefault="008266D3" w14:paraId="4CD955D5" w14:textId="7C857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RDefault="008266D3" w14:paraId="7DC396FE" w14:textId="27C81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Reasonable Adjustments at Work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RDefault="00D862D9" w14:paraId="48BE97E8" w14:textId="7D5D4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w:history="1" r:id="rId32">
              <w:r w:rsidRPr="00D862D9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https://www.acas.org.uk/reasonable-adjustments</w:t>
              </w:r>
            </w:hyperlink>
            <w:r w:rsidRPr="00D862D9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D862D9" w:rsidR="008266D3" w:rsidTr="542FE603" w14:paraId="541B663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RDefault="008266D3" w14:paraId="097B65BB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General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RDefault="008266D3" w14:paraId="5DFA63F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Prospect</w:t>
            </w:r>
          </w:p>
          <w:p w:rsidRPr="00D862D9" w:rsidR="008266D3" w:rsidRDefault="008266D3" w14:paraId="69D9DAF0" w14:textId="31364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RDefault="008266D3" w14:paraId="20ADE0CF" w14:textId="0A602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Reasonable Adjustments: Examples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RDefault="00D862D9" w14:paraId="65B10BB7" w14:textId="538497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w:history="1" r:id="rId33">
              <w:r w:rsidRPr="00D862D9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https://prospect.org.uk/article/reasonable-adjustments-examples/</w:t>
              </w:r>
            </w:hyperlink>
            <w:r w:rsidRPr="00D862D9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D862D9" w:rsidR="008266D3" w:rsidTr="542FE603" w14:paraId="589EF5C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RDefault="008266D3" w14:paraId="3A2D13B0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General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RDefault="008266D3" w14:paraId="6E591A41" w14:textId="2DE3D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EHRC</w:t>
            </w:r>
          </w:p>
          <w:p w:rsidRPr="00D862D9" w:rsidR="008266D3" w:rsidRDefault="008266D3" w14:paraId="6B512F37" w14:textId="2D7598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RDefault="008266D3" w14:paraId="2114B5CD" w14:textId="135F75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In employment: Workplace adjustments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RDefault="00D862D9" w14:paraId="248D37B6" w14:textId="49962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w:history="1" r:id="rId34">
              <w:r w:rsidRPr="00D862D9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https://www.equalityhumanrights.com/en/multipage-guide/employment-workplace-adjustments</w:t>
              </w:r>
            </w:hyperlink>
            <w:r w:rsidRPr="00D862D9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D862D9" w:rsidR="008266D3" w:rsidTr="542FE603" w14:paraId="01D8343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P="00A45294" w:rsidRDefault="008266D3" w14:paraId="65483AD2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General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RDefault="008266D3" w14:paraId="1F056E7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Business Disability Forum</w:t>
            </w:r>
          </w:p>
          <w:p w:rsidRPr="00D862D9" w:rsidR="008266D3" w:rsidRDefault="008266D3" w14:paraId="2E6BC5D1" w14:textId="1EF3C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RDefault="008266D3" w14:paraId="3E652248" w14:textId="084D1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Condition and Disability Specific Factsheets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RDefault="00D862D9" w14:paraId="77909CB1" w14:textId="328F4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w:history="1" r:id="rId35">
              <w:r w:rsidRPr="00D862D9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https://businessdisabilityforum.org.uk/knowledge-hub/resource/category/condition-and-disability-specific/</w:t>
              </w:r>
            </w:hyperlink>
            <w:r w:rsidRPr="00D862D9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D862D9" w:rsidR="008266D3" w:rsidTr="542FE603" w14:paraId="21E4FA9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P="008266D3" w:rsidRDefault="008266D3" w14:paraId="5E586DB5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Hidden Disabilities</w:t>
            </w:r>
          </w:p>
          <w:p w:rsidRPr="00D862D9" w:rsidR="008266D3" w:rsidP="008266D3" w:rsidRDefault="008266D3" w14:paraId="0175B464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Invisible Disabilities</w:t>
            </w:r>
          </w:p>
          <w:p w:rsidRPr="00D862D9" w:rsidR="008266D3" w:rsidP="008266D3" w:rsidRDefault="008266D3" w14:paraId="1B961F92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Non-Visible Disabilities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P="008266D3" w:rsidRDefault="008266D3" w14:paraId="6945E334" w14:textId="71F70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Careers with Disabilities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P="008266D3" w:rsidRDefault="008266D3" w14:paraId="7715F87E" w14:textId="170A17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Supporting Employees with Non-Visible Disabilities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P="008266D3" w:rsidRDefault="00D862D9" w14:paraId="392A2BF4" w14:textId="48E0E7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w:history="1" r:id="rId36">
              <w:r w:rsidRPr="00D862D9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https://www.careerswithdisabilities.com/employers/non-visible-disabilities/</w:t>
              </w:r>
            </w:hyperlink>
            <w:r w:rsidRPr="00D862D9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D862D9" w:rsidR="008266D3" w:rsidTr="542FE603" w14:paraId="56780D7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P="008266D3" w:rsidRDefault="008266D3" w14:paraId="686D7F17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HIV/AIDS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P="008266D3" w:rsidRDefault="008266D3" w14:paraId="4BB17D3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NAT</w:t>
            </w:r>
          </w:p>
          <w:p w:rsidRPr="00D862D9" w:rsidR="008266D3" w:rsidP="008266D3" w:rsidRDefault="008266D3" w14:paraId="731D2AA6" w14:textId="76A35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P="008266D3" w:rsidRDefault="008266D3" w14:paraId="6EDB7C4A" w14:textId="747D1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Advice for Employers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P="008266D3" w:rsidRDefault="00D862D9" w14:paraId="40FA1EB0" w14:textId="20EAE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w:history="1" r:id="rId37">
              <w:r w:rsidRPr="00D862D9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https://www.nat.org.uk/sites/default/files/publications/Jul_2012_HIV%40Work_Advice_for_employers_0.pdf</w:t>
              </w:r>
            </w:hyperlink>
            <w:r w:rsidRPr="00D862D9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D862D9" w:rsidR="008266D3" w:rsidTr="542FE603" w14:paraId="40B1BF1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P="008266D3" w:rsidRDefault="008266D3" w14:paraId="56AA8685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Lupus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P="008266D3" w:rsidRDefault="008266D3" w14:paraId="66F77DC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Lupus UK</w:t>
            </w:r>
          </w:p>
          <w:p w:rsidRPr="00D862D9" w:rsidR="008266D3" w:rsidP="008266D3" w:rsidRDefault="008266D3" w14:paraId="3FA1E103" w14:textId="6C01DF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P="008266D3" w:rsidRDefault="008266D3" w14:paraId="1E04015C" w14:textId="1EECE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Lupus and Work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P="008266D3" w:rsidRDefault="00D862D9" w14:paraId="40420B21" w14:textId="753C1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w:history="1" r:id="rId38">
              <w:r w:rsidRPr="00D862D9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https://www.lupusuk.org.uk/lupus-and-work/</w:t>
              </w:r>
            </w:hyperlink>
            <w:r w:rsidRPr="00D862D9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D862D9" w:rsidR="008266D3" w:rsidTr="542FE603" w14:paraId="1C4962F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P="008266D3" w:rsidRDefault="008266D3" w14:paraId="386FE720" w14:textId="77777777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Menopause</w:t>
            </w:r>
          </w:p>
          <w:p w:rsidRPr="00D862D9" w:rsidR="008266D3" w:rsidP="008266D3" w:rsidRDefault="008266D3" w14:paraId="7224EF9E" w14:textId="77777777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Perimenopause</w:t>
            </w:r>
          </w:p>
          <w:p w:rsidRPr="00D862D9" w:rsidR="008266D3" w:rsidP="008266D3" w:rsidRDefault="008266D3" w14:paraId="7DFBACFD" w14:textId="69B7020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862D9">
              <w:rPr>
                <w:rFonts w:ascii="Arial" w:hAnsi="Arial" w:cs="Arial"/>
                <w:sz w:val="28"/>
                <w:szCs w:val="28"/>
              </w:rPr>
              <w:lastRenderedPageBreak/>
              <w:t>Postmenopause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P="008266D3" w:rsidRDefault="008266D3" w14:paraId="3B28607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lastRenderedPageBreak/>
              <w:t>ACAS</w:t>
            </w:r>
          </w:p>
          <w:p w:rsidRPr="00D862D9" w:rsidR="008266D3" w:rsidP="008266D3" w:rsidRDefault="008266D3" w14:paraId="170AA1E9" w14:textId="7F5D8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P="008266D3" w:rsidRDefault="008266D3" w14:paraId="2B8A6B04" w14:textId="4263E8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Menopause at Work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P="008266D3" w:rsidRDefault="00D862D9" w14:paraId="0DF21CD9" w14:textId="1AB4F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w:history="1" r:id="rId39">
              <w:r w:rsidRPr="00D862D9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https://www.acas.org.uk/menopause-at-work</w:t>
              </w:r>
            </w:hyperlink>
            <w:r w:rsidRPr="00D862D9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D862D9" w:rsidR="008266D3" w:rsidTr="542FE603" w14:paraId="4B9CE5E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P="008266D3" w:rsidRDefault="008266D3" w14:paraId="0C35FA67" w14:textId="77777777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Menopause</w:t>
            </w:r>
          </w:p>
          <w:p w:rsidRPr="00D862D9" w:rsidR="008266D3" w:rsidP="008266D3" w:rsidRDefault="008266D3" w14:paraId="0DD4011C" w14:textId="77777777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Perimenopause</w:t>
            </w:r>
          </w:p>
          <w:p w:rsidRPr="00D862D9" w:rsidR="008266D3" w:rsidP="008266D3" w:rsidRDefault="008266D3" w14:paraId="431FD78F" w14:textId="6146E09E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proofErr w:type="spellStart"/>
            <w:r w:rsidRPr="00D862D9">
              <w:rPr>
                <w:rFonts w:ascii="Arial" w:hAnsi="Arial" w:cs="Arial"/>
                <w:sz w:val="28"/>
                <w:szCs w:val="28"/>
              </w:rPr>
              <w:t>Postmenopause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P="008266D3" w:rsidRDefault="008266D3" w14:paraId="1F7679C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CIPD</w:t>
            </w:r>
          </w:p>
          <w:p w:rsidRPr="00D862D9" w:rsidR="008266D3" w:rsidP="008266D3" w:rsidRDefault="008266D3" w14:paraId="379D54C7" w14:textId="37BE8A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P="008266D3" w:rsidRDefault="008266D3" w14:paraId="208F3D64" w14:textId="62DB7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A guide to managing menopause at work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P="008266D3" w:rsidRDefault="00D862D9" w14:paraId="29CA293E" w14:textId="78383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w:history="1" r:id="rId40">
              <w:r w:rsidRPr="00D862D9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https://www.cipd.co.uk/Images/line-manager-guide-to-menopause_tcm18-95174.pdf</w:t>
              </w:r>
            </w:hyperlink>
            <w:r w:rsidRPr="00D862D9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D862D9" w:rsidR="008266D3" w:rsidTr="542FE603" w14:paraId="187921D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P="008266D3" w:rsidRDefault="008266D3" w14:paraId="46663EB3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Migraines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P="008266D3" w:rsidRDefault="008266D3" w14:paraId="5B802FD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Migraine Trust</w:t>
            </w:r>
          </w:p>
          <w:p w:rsidRPr="00D862D9" w:rsidR="008266D3" w:rsidP="008266D3" w:rsidRDefault="008266D3" w14:paraId="5FB9457E" w14:textId="6841E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P="008266D3" w:rsidRDefault="008266D3" w14:paraId="655215E2" w14:textId="42E6E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Help at Work toolkit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P="008266D3" w:rsidRDefault="00D862D9" w14:paraId="61ABD78D" w14:textId="3232E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w:history="1" r:id="rId41">
              <w:r w:rsidRPr="00D862D9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https://migrainetrust.org/wp-content/uploads/2021/04/Migraine_Help-at-work-toolkit.pdf</w:t>
              </w:r>
            </w:hyperlink>
            <w:r w:rsidRPr="00D862D9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D862D9" w:rsidR="008266D3" w:rsidTr="542FE603" w14:paraId="43CCFDE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P="008266D3" w:rsidRDefault="008266D3" w14:paraId="7A13812D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Multiple Sclerosis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P="008266D3" w:rsidRDefault="008266D3" w14:paraId="594FA04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MS Society</w:t>
            </w:r>
          </w:p>
          <w:p w:rsidRPr="00D862D9" w:rsidR="008266D3" w:rsidP="008266D3" w:rsidRDefault="008266D3" w14:paraId="5EC459E5" w14:textId="4E88A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P="008266D3" w:rsidRDefault="008266D3" w14:paraId="3F4384D3" w14:textId="6B5A3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Information for Employers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P="008266D3" w:rsidRDefault="00D862D9" w14:paraId="2DB9966F" w14:textId="191E6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w:history="1" r:id="rId42">
              <w:r w:rsidRPr="00D862D9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https://www.mssociety.org.uk/care-and-support/everyday-living/working-and-ms/information-for-employers</w:t>
              </w:r>
            </w:hyperlink>
            <w:r w:rsidRPr="00D862D9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D862D9" w:rsidR="008266D3" w:rsidTr="542FE603" w14:paraId="005B773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P="008266D3" w:rsidRDefault="008266D3" w14:paraId="2A35A877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PTSD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P="268BD1F4" w:rsidRDefault="008266D3" w14:paraId="678CA862" w14:textId="03F92F0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28"/>
                <w:szCs w:val="28"/>
              </w:rPr>
            </w:pPr>
            <w:r w:rsidRPr="268BD1F4" w:rsidR="008266D3">
              <w:rPr>
                <w:rFonts w:ascii="Arial" w:hAnsi="Arial" w:cs="Arial"/>
                <w:sz w:val="28"/>
                <w:szCs w:val="28"/>
              </w:rPr>
              <w:t xml:space="preserve">PTSD </w:t>
            </w:r>
            <w:r w:rsidRPr="268BD1F4" w:rsidR="5B7B2C36">
              <w:rPr>
                <w:rFonts w:ascii="Arial" w:hAnsi="Arial" w:cs="Arial"/>
                <w:sz w:val="28"/>
                <w:szCs w:val="28"/>
              </w:rPr>
              <w:t>UK</w:t>
            </w:r>
          </w:p>
          <w:p w:rsidRPr="00D862D9" w:rsidR="008266D3" w:rsidP="268BD1F4" w:rsidRDefault="008266D3" w14:paraId="1A249890" w14:textId="53E06874" w14:noSpellErr="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P="268BD1F4" w:rsidRDefault="008266D3" w14:paraId="112F963F" w14:textId="090B5AB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noProof w:val="0"/>
                <w:sz w:val="28"/>
                <w:szCs w:val="28"/>
                <w:lang w:val="en-GB"/>
              </w:rPr>
            </w:pPr>
            <w:r w:rsidRPr="268BD1F4" w:rsidR="5B7B2C36">
              <w:rPr>
                <w:rFonts w:ascii="Arial" w:hAnsi="Arial" w:cs="Arial"/>
                <w:noProof w:val="0"/>
                <w:sz w:val="28"/>
                <w:szCs w:val="28"/>
                <w:lang w:val="en-GB"/>
              </w:rPr>
              <w:t>Information for employers – PTSD UK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P="268BD1F4" w:rsidRDefault="00D862D9" w14:paraId="08FD8171" w14:textId="134BA84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noProof w:val="0"/>
                <w:sz w:val="28"/>
                <w:szCs w:val="28"/>
                <w:lang w:val="en-GB"/>
              </w:rPr>
            </w:pPr>
            <w:hyperlink r:id="R2d868b1a98ab4096">
              <w:r w:rsidRPr="268BD1F4" w:rsidR="5B7B2C36">
                <w:rPr>
                  <w:rStyle w:val="Hyperlink"/>
                  <w:rFonts w:ascii="Arial" w:hAnsi="Arial" w:cs="Arial"/>
                  <w:noProof w:val="0"/>
                  <w:sz w:val="28"/>
                  <w:szCs w:val="28"/>
                  <w:lang w:val="en-GB"/>
                </w:rPr>
                <w:t>https://www.ptsduk.org/friends-family/information-for-employers/</w:t>
              </w:r>
            </w:hyperlink>
            <w:r w:rsidRPr="268BD1F4" w:rsidR="5B7B2C36">
              <w:rPr>
                <w:rFonts w:ascii="Arial" w:hAnsi="Arial" w:cs="Arial"/>
                <w:noProof w:val="0"/>
                <w:sz w:val="28"/>
                <w:szCs w:val="28"/>
                <w:lang w:val="en-GB"/>
              </w:rPr>
              <w:t xml:space="preserve"> </w:t>
            </w:r>
          </w:p>
        </w:tc>
      </w:tr>
      <w:tr w:rsidRPr="00D862D9" w:rsidR="008266D3" w:rsidTr="542FE603" w14:paraId="7CC0023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P="008266D3" w:rsidRDefault="008266D3" w14:paraId="4FF91E12" w14:textId="77777777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Stammering</w:t>
            </w:r>
          </w:p>
          <w:p w:rsidRPr="00D862D9" w:rsidR="008266D3" w:rsidP="008266D3" w:rsidRDefault="008266D3" w14:paraId="23036F03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Stuttering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P="008266D3" w:rsidRDefault="008266D3" w14:paraId="55C6791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862D9">
              <w:rPr>
                <w:rFonts w:ascii="Arial" w:hAnsi="Arial" w:cs="Arial"/>
                <w:sz w:val="28"/>
                <w:szCs w:val="28"/>
              </w:rPr>
              <w:t>Stamma</w:t>
            </w:r>
            <w:proofErr w:type="spellEnd"/>
          </w:p>
          <w:p w:rsidRPr="00D862D9" w:rsidR="008266D3" w:rsidP="008266D3" w:rsidRDefault="008266D3" w14:paraId="3A214220" w14:textId="380C04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P="008266D3" w:rsidRDefault="008266D3" w14:paraId="46D4CD3B" w14:textId="4024E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19 reasonable adjustments for people who stammer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P="008266D3" w:rsidRDefault="00D862D9" w14:paraId="28F29161" w14:textId="69A3AA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w:history="1" r:id="rId44">
              <w:r w:rsidRPr="00D862D9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https://stamma.org/sites/default/files/2019-06/19%20Reasonable%20Adjustments%20at%20work.pdf</w:t>
              </w:r>
            </w:hyperlink>
            <w:r w:rsidRPr="00D862D9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D862D9" w:rsidR="008266D3" w:rsidTr="542FE603" w14:paraId="49F7253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P="008266D3" w:rsidRDefault="008266D3" w14:paraId="6D21D8DC" w14:textId="77777777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Stammering</w:t>
            </w:r>
          </w:p>
          <w:p w:rsidRPr="00D862D9" w:rsidR="008266D3" w:rsidP="008266D3" w:rsidRDefault="008266D3" w14:paraId="46896AE1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Stuttering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P="008266D3" w:rsidRDefault="008266D3" w14:paraId="20D6166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Stammering Law</w:t>
            </w:r>
          </w:p>
          <w:p w:rsidRPr="00D862D9" w:rsidR="008266D3" w:rsidP="008266D3" w:rsidRDefault="008266D3" w14:paraId="50272186" w14:textId="234CB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P="008266D3" w:rsidRDefault="008266D3" w14:paraId="56A985B8" w14:textId="50A40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Examples of reasonable adjustments: In the job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P="008266D3" w:rsidRDefault="00D862D9" w14:paraId="083DE7ED" w14:textId="6CD23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w:history="1" r:id="rId45">
              <w:r w:rsidRPr="00D862D9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https://www.stammeringlaw.org.uk/employment/reasonable-adjustments-employment/examples-reasonable-adjustments-in-job/</w:t>
              </w:r>
            </w:hyperlink>
            <w:r w:rsidRPr="00D862D9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D862D9" w:rsidR="008266D3" w:rsidTr="542FE603" w14:paraId="0D7010D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P="008266D3" w:rsidRDefault="008266D3" w14:paraId="295ACE8D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Tourette Syndrome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P="008266D3" w:rsidRDefault="008266D3" w14:paraId="1BB2B37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862D9">
              <w:rPr>
                <w:rFonts w:ascii="Arial" w:hAnsi="Arial" w:cs="Arial"/>
                <w:sz w:val="28"/>
                <w:szCs w:val="28"/>
              </w:rPr>
              <w:t>Tourettes</w:t>
            </w:r>
            <w:proofErr w:type="spellEnd"/>
            <w:r w:rsidRPr="00D862D9">
              <w:rPr>
                <w:rFonts w:ascii="Arial" w:hAnsi="Arial" w:cs="Arial"/>
                <w:sz w:val="28"/>
                <w:szCs w:val="28"/>
              </w:rPr>
              <w:t xml:space="preserve"> Action</w:t>
            </w:r>
          </w:p>
          <w:p w:rsidRPr="00D862D9" w:rsidR="008266D3" w:rsidP="008266D3" w:rsidRDefault="008266D3" w14:paraId="319BB792" w14:textId="5EBBE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P="008266D3" w:rsidRDefault="008266D3" w14:paraId="6942108D" w14:textId="6A892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Information for professionals supporting people with 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P="008266D3" w:rsidRDefault="00D862D9" w14:paraId="3DDE1FA0" w14:textId="407BD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w:history="1" r:id="rId46">
              <w:r w:rsidRPr="00D862D9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https://www.tourettes-action.org.uk/60-professionals.html</w:t>
              </w:r>
            </w:hyperlink>
            <w:r w:rsidRPr="00D862D9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Pr="00D862D9" w:rsidR="008266D3" w:rsidTr="542FE603" w14:paraId="14EF731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Mar/>
          </w:tcPr>
          <w:p w:rsidRPr="00D862D9" w:rsidR="008266D3" w:rsidP="008266D3" w:rsidRDefault="008266D3" w14:paraId="1F421E02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lastRenderedPageBreak/>
              <w:t>Visible Disabilities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4" w:type="dxa"/>
            <w:tcMar/>
          </w:tcPr>
          <w:p w:rsidRPr="00D862D9" w:rsidR="008266D3" w:rsidP="008266D3" w:rsidRDefault="008266D3" w14:paraId="468604C6" w14:textId="15E2C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Careers with Disabilities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10" w:type="dxa"/>
            <w:tcMar/>
          </w:tcPr>
          <w:p w:rsidRPr="00D862D9" w:rsidR="008266D3" w:rsidP="008266D3" w:rsidRDefault="008266D3" w14:paraId="5E4C1FFB" w14:textId="100383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D862D9">
              <w:rPr>
                <w:rFonts w:ascii="Arial" w:hAnsi="Arial" w:cs="Arial"/>
                <w:sz w:val="28"/>
                <w:szCs w:val="28"/>
              </w:rPr>
              <w:t>Supporting Employees with Visible Disabilities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87" w:type="dxa"/>
            <w:tcMar/>
          </w:tcPr>
          <w:p w:rsidRPr="00D862D9" w:rsidR="008266D3" w:rsidP="008266D3" w:rsidRDefault="00D862D9" w14:paraId="1E71F5CD" w14:textId="2681D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hyperlink w:history="1" r:id="rId47">
              <w:r w:rsidRPr="00D862D9" w:rsidR="008266D3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https://www.careerswithdisabilities.com/employers/visible-disabilities/</w:t>
              </w:r>
            </w:hyperlink>
            <w:r w:rsidRPr="00D862D9" w:rsidR="008266D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:rsidR="00C47393" w:rsidRDefault="00C47393" w14:paraId="6EAD7441" w14:textId="4478BF23"/>
    <w:p w:rsidR="37E0CABF" w:rsidP="0D6554FE" w:rsidRDefault="37E0CABF" w14:paraId="28E11760" w14:textId="25005218">
      <w:pPr>
        <w:rPr>
          <w:b/>
          <w:bCs/>
          <w:sz w:val="28"/>
          <w:szCs w:val="28"/>
        </w:rPr>
      </w:pPr>
      <w:r w:rsidRPr="0D6554FE">
        <w:rPr>
          <w:b/>
          <w:bCs/>
          <w:sz w:val="28"/>
          <w:szCs w:val="28"/>
        </w:rPr>
        <w:t xml:space="preserve">Do you have another useful resource to add to this list? Contact us directly at </w:t>
      </w:r>
      <w:hyperlink r:id="rId49">
        <w:r w:rsidRPr="0D6554FE">
          <w:rPr>
            <w:rStyle w:val="Hyperlink"/>
            <w:b/>
            <w:bCs/>
            <w:sz w:val="28"/>
            <w:szCs w:val="28"/>
          </w:rPr>
          <w:t>edi@lancaster.ac.uk.</w:t>
        </w:r>
      </w:hyperlink>
    </w:p>
    <w:sectPr w:rsidR="37E0CABF" w:rsidSect="00D862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47"/>
    <w:rsid w:val="001C39F4"/>
    <w:rsid w:val="00346001"/>
    <w:rsid w:val="0036320B"/>
    <w:rsid w:val="003E261B"/>
    <w:rsid w:val="005E458C"/>
    <w:rsid w:val="006F7E2D"/>
    <w:rsid w:val="00753B99"/>
    <w:rsid w:val="007F74EC"/>
    <w:rsid w:val="008266D3"/>
    <w:rsid w:val="00841D48"/>
    <w:rsid w:val="009E6D06"/>
    <w:rsid w:val="00A45294"/>
    <w:rsid w:val="00A531E6"/>
    <w:rsid w:val="00A6583A"/>
    <w:rsid w:val="00A95FC2"/>
    <w:rsid w:val="00AE4F63"/>
    <w:rsid w:val="00BE029D"/>
    <w:rsid w:val="00C47393"/>
    <w:rsid w:val="00C6096A"/>
    <w:rsid w:val="00CF46F1"/>
    <w:rsid w:val="00D862D9"/>
    <w:rsid w:val="00DC6D47"/>
    <w:rsid w:val="00EA4E36"/>
    <w:rsid w:val="05EBEBC2"/>
    <w:rsid w:val="0D6554FE"/>
    <w:rsid w:val="242CEEB4"/>
    <w:rsid w:val="268BD1F4"/>
    <w:rsid w:val="37E0CABF"/>
    <w:rsid w:val="4362E39F"/>
    <w:rsid w:val="47E240EB"/>
    <w:rsid w:val="4F579DEA"/>
    <w:rsid w:val="50311ACF"/>
    <w:rsid w:val="542FE603"/>
    <w:rsid w:val="5B7B2C36"/>
    <w:rsid w:val="73D0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C19B0"/>
  <w15:chartTrackingRefBased/>
  <w15:docId w15:val="{84B0161C-C4D4-4DDA-A587-F75EF394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6D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5E4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58C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A531E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531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areerswithdisabilities.com/disability-advice-hub/emotionally-unstable-personality-disorder/" TargetMode="External" Id="rId13" /><Relationship Type="http://schemas.openxmlformats.org/officeDocument/2006/relationships/hyperlink" Target="https://www.actionforme.org.uk/uploads/me-and-work.pdf" TargetMode="External" Id="rId18" /><Relationship Type="http://schemas.openxmlformats.org/officeDocument/2006/relationships/hyperlink" Target="https://www.psoriasis-association.org.uk/media/InformationSheets/Employment_Issues.pdf" TargetMode="External" Id="rId26" /><Relationship Type="http://schemas.openxmlformats.org/officeDocument/2006/relationships/hyperlink" Target="https://www.acas.org.uk/menopause-at-work" TargetMode="External" Id="rId39" /><Relationship Type="http://schemas.openxmlformats.org/officeDocument/2006/relationships/hyperlink" Target="https://www.cysticfibrosis.org.uk/sites/default/files/2021-02/Employment%20factsheet%20Jan%202021.pdf" TargetMode="External" Id="rId21" /><Relationship Type="http://schemas.openxmlformats.org/officeDocument/2006/relationships/hyperlink" Target="https://www.equalityhumanrights.com/en/multipage-guide/employment-workplace-adjustments" TargetMode="External" Id="rId34" /><Relationship Type="http://schemas.openxmlformats.org/officeDocument/2006/relationships/hyperlink" Target="https://www.mssociety.org.uk/care-and-support/everyday-living/working-and-ms/information-for-employers" TargetMode="External" Id="rId42" /><Relationship Type="http://schemas.openxmlformats.org/officeDocument/2006/relationships/hyperlink" Target="https://www.careerswithdisabilities.com/employers/visible-disabilities/" TargetMode="External" Id="rId47" /><Relationship Type="http://schemas.openxmlformats.org/officeDocument/2006/relationships/fontTable" Target="fontTable.xml" Id="rId50" /><Relationship Type="http://schemas.openxmlformats.org/officeDocument/2006/relationships/hyperlink" Target="https://www.agcas.org.uk/write/MediaUploads/Resources/Disability%20TG/Reasonable_Adjustments_-_Neurodiversity.pdf" TargetMode="External" Id="rId7" /><Relationship Type="http://schemas.openxmlformats.org/officeDocument/2006/relationships/customXml" Target="../customXml/item2.xml" Id="rId2" /><Relationship Type="http://schemas.openxmlformats.org/officeDocument/2006/relationships/hyperlink" Target="https://epilepsysociety.org.uk/living-epilepsy/work-employment-and-epilepsy/information-employers" TargetMode="External" Id="rId29" /><Relationship Type="http://schemas.openxmlformats.org/officeDocument/2006/relationships/hyperlink" Target="https://www.autism.org.uk/advice-and-guidance/professional-practice/employment-adjustments-tips" TargetMode="External" Id="rId11" /><Relationship Type="http://schemas.openxmlformats.org/officeDocument/2006/relationships/hyperlink" Target="https://www.diabetes.org.uk/guide-to-diabetes/life-with-diabetes/employment/employers" TargetMode="External" Id="rId24" /><Relationship Type="http://schemas.openxmlformats.org/officeDocument/2006/relationships/hyperlink" Target="https://www.acas.org.uk/reasonable-adjustments" TargetMode="External" Id="rId32" /><Relationship Type="http://schemas.openxmlformats.org/officeDocument/2006/relationships/hyperlink" Target="https://www.nat.org.uk/sites/default/files/publications/Jul_2012_HIV%40Work_Advice_for_employers_0.pdf" TargetMode="External" Id="rId37" /><Relationship Type="http://schemas.openxmlformats.org/officeDocument/2006/relationships/hyperlink" Target="https://www.cipd.co.uk/Images/line-manager-guide-to-menopause_tcm18-95174.pdf" TargetMode="External" Id="rId40" /><Relationship Type="http://schemas.openxmlformats.org/officeDocument/2006/relationships/hyperlink" Target="https://www.stammeringlaw.org.uk/employment/reasonable-adjustments-employment/examples-reasonable-adjustments-in-job/" TargetMode="External" Id="rId45" /><Relationship Type="http://schemas.openxmlformats.org/officeDocument/2006/relationships/settings" Target="settings.xml" Id="rId5" /><Relationship Type="http://schemas.openxmlformats.org/officeDocument/2006/relationships/hyperlink" Target="https://www.younglivesvscancer.org.uk/life-with-cancer/i-have-cancer/work/reasonable-adjustments-at-work/" TargetMode="External" Id="rId15" /><Relationship Type="http://schemas.openxmlformats.org/officeDocument/2006/relationships/hyperlink" Target="https://rnid.org.uk/wp-content/uploads/2022/04/A201039_MakeyourmeetingsdeafawarePDF-tips-APRIL2022_03.pdf" TargetMode="External" Id="rId23" /><Relationship Type="http://schemas.openxmlformats.org/officeDocument/2006/relationships/hyperlink" Target="https://www.careerswithdisabilities.com/employers/non-visible-disabilities/" TargetMode="External" Id="rId36" /><Relationship Type="http://schemas.openxmlformats.org/officeDocument/2006/relationships/hyperlink" Target="mailto:edi@lancaster.ac.uk" TargetMode="External" Id="rId49" /><Relationship Type="http://schemas.openxmlformats.org/officeDocument/2006/relationships/hyperlink" Target="https://www.rethink.org/advice-and-information/living-with-mental-illness/wellbeing-physical-health/whats-reasonable-at-work-a-guide-to-rights-at-work-for-people-living-with-mental-illness/" TargetMode="External" Id="rId10" /><Relationship Type="http://schemas.openxmlformats.org/officeDocument/2006/relationships/hyperlink" Target="https://businessdisabilityforum.org.uk/knowledge-hub/resources/factsheet-chronic-pain/" TargetMode="External" Id="rId19" /><Relationship Type="http://schemas.openxmlformats.org/officeDocument/2006/relationships/hyperlink" Target="https://www.careerswithdisabilities.com/" TargetMode="External" Id="rId31" /><Relationship Type="http://schemas.openxmlformats.org/officeDocument/2006/relationships/hyperlink" Target="https://stamma.org/sites/default/files/2019-06/19%20Reasonable%20Adjustments%20at%20work.pdf" TargetMode="External" Id="rId44" /><Relationship Type="http://schemas.openxmlformats.org/officeDocument/2006/relationships/styles" Target="styles.xml" Id="rId4" /><Relationship Type="http://schemas.openxmlformats.org/officeDocument/2006/relationships/hyperlink" Target="https://www.acas.org.uk/supporting-mental-health-workplace" TargetMode="External" Id="rId9" /><Relationship Type="http://schemas.openxmlformats.org/officeDocument/2006/relationships/hyperlink" Target="https://www.macmillan.org.uk/cancer-information-and-support/impacts-of-cancer/work-and-cancer/reasonable-adjustments" TargetMode="External" Id="rId14" /><Relationship Type="http://schemas.openxmlformats.org/officeDocument/2006/relationships/hyperlink" Target="https://rnid.org.uk/information-and-support/work-job-employment/supporting-deaf-employees-staff-hearing-loss/" TargetMode="External" Id="rId22" /><Relationship Type="http://schemas.openxmlformats.org/officeDocument/2006/relationships/hyperlink" Target="https://eczema.org/information-and-advice/living-with-eczema/eczema-at-work/" TargetMode="External" Id="rId27" /><Relationship Type="http://schemas.openxmlformats.org/officeDocument/2006/relationships/hyperlink" Target="https://assets.publishing.service.gov.uk/government/uploads/system/uploads/attachment_data/file/570382/Equality_Act_2010-disability_definition.pdf" TargetMode="External" Id="rId30" /><Relationship Type="http://schemas.openxmlformats.org/officeDocument/2006/relationships/hyperlink" Target="https://businessdisabilityforum.org.uk/knowledge-hub/resource/category/condition-and-disability-specific/" TargetMode="External" Id="rId35" /><Relationship Type="http://schemas.openxmlformats.org/officeDocument/2006/relationships/hyperlink" Target="https://www.anaphylaxis.org.uk/living-with-serious-allergies/allergens-in-the-workplace/" TargetMode="External" Id="rId8" /><Relationship Type="http://schemas.openxmlformats.org/officeDocument/2006/relationships/theme" Target="theme/theme1.xml" Id="rId51" /><Relationship Type="http://schemas.openxmlformats.org/officeDocument/2006/relationships/customXml" Target="../customXml/item3.xml" Id="rId3" /><Relationship Type="http://schemas.openxmlformats.org/officeDocument/2006/relationships/hyperlink" Target="https://www.rnib.org.uk/living-with-sight-loss/equality-and-employment/" TargetMode="External" Id="rId12" /><Relationship Type="http://schemas.openxmlformats.org/officeDocument/2006/relationships/hyperlink" Target="https://www.lifeofpippa.co.uk/2021/03/29/working-with-me-cfs-examples-of-workplace-adjustments/" TargetMode="External" Id="rId17" /><Relationship Type="http://schemas.openxmlformats.org/officeDocument/2006/relationships/hyperlink" Target="https://www.bdadyslexia.org.uk/advice/employers/how-can-i-support-my-dyslexic-employees/reasonable-adjustments-in-the-workplace" TargetMode="External" Id="rId25" /><Relationship Type="http://schemas.openxmlformats.org/officeDocument/2006/relationships/hyperlink" Target="https://prospect.org.uk/article/reasonable-adjustments-examples/" TargetMode="External" Id="rId33" /><Relationship Type="http://schemas.openxmlformats.org/officeDocument/2006/relationships/hyperlink" Target="https://www.lupusuk.org.uk/lupus-and-work/" TargetMode="External" Id="rId38" /><Relationship Type="http://schemas.openxmlformats.org/officeDocument/2006/relationships/hyperlink" Target="https://www.tourettes-action.org.uk/60-professionals.html" TargetMode="External" Id="rId46" /><Relationship Type="http://schemas.openxmlformats.org/officeDocument/2006/relationships/hyperlink" Target="https://businessdisabilityforum.org.uk/knowledge-hub/resources/factsheet-inflammatory-bowel-disease/" TargetMode="External" Id="rId20" /><Relationship Type="http://schemas.openxmlformats.org/officeDocument/2006/relationships/hyperlink" Target="https://migrainetrust.org/wp-content/uploads/2021/04/Migraine_Help-at-work-toolkit.pdf" TargetMode="External" Id="rId41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www.ptsduk.org/friends-family/information-for-employers/" TargetMode="External" Id="R2d868b1a98ab4096" /><Relationship Type="http://schemas.openxmlformats.org/officeDocument/2006/relationships/hyperlink" Target="https://www.psoriasis.org/in-the-workplace/" TargetMode="External" Id="Rb93b3b38ba14493f" /><Relationship Type="http://schemas.openxmlformats.org/officeDocument/2006/relationships/hyperlink" Target="https://www.endometriosis-uk.org/sites/default/files/files/Endometriosis_employee%20guide%20to%20rights%20at%20work_final%20April%202021_0.pdf" TargetMode="External" Id="R2e9a3028d48e4a54" /><Relationship Type="http://schemas.openxmlformats.org/officeDocument/2006/relationships/hyperlink" Target="https://breastcancernow.org/information-support/facing-breast-cancer/living-beyond-breast-cancer/life-after-breast-cancer-treatment/work-breast-cancer" TargetMode="External" Id="R5c4c253423474163" /><Relationship Type="http://schemas.openxmlformats.org/officeDocument/2006/relationships/hyperlink" Target="https://www.hrsolutions-uk.com/insights/news-managing-gender-reassignment/" TargetMode="External" Id="R88991b7cb7ca4f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654A8AE6A6D44BB9BB4C380FABA0E" ma:contentTypeVersion="18" ma:contentTypeDescription="Create a new document." ma:contentTypeScope="" ma:versionID="606203055c966948bcadbf02a48be097">
  <xsd:schema xmlns:xsd="http://www.w3.org/2001/XMLSchema" xmlns:xs="http://www.w3.org/2001/XMLSchema" xmlns:p="http://schemas.microsoft.com/office/2006/metadata/properties" xmlns:ns2="b708a24c-92fc-4ea0-9288-9942ae09bdb0" xmlns:ns3="8cdd15f7-6c19-4a1d-bd15-f22deb2084fb" targetNamespace="http://schemas.microsoft.com/office/2006/metadata/properties" ma:root="true" ma:fieldsID="cdb59a498cb6c344f197dfb7f52bbcc5" ns2:_="" ns3:_="">
    <xsd:import namespace="b708a24c-92fc-4ea0-9288-9942ae09bdb0"/>
    <xsd:import namespace="8cdd15f7-6c19-4a1d-bd15-f22deb208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8a24c-92fc-4ea0-9288-9942ae09b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d15f7-6c19-4a1d-bd15-f22deb208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8818ee-2cf6-45ea-9e00-b95cb246c24c}" ma:internalName="TaxCatchAll" ma:showField="CatchAllData" ma:web="8cdd15f7-6c19-4a1d-bd15-f22deb208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dd15f7-6c19-4a1d-bd15-f22deb2084fb" xsi:nil="true"/>
    <lcf76f155ced4ddcb4097134ff3c332f xmlns="b708a24c-92fc-4ea0-9288-9942ae09bdb0">
      <Terms xmlns="http://schemas.microsoft.com/office/infopath/2007/PartnerControls"/>
    </lcf76f155ced4ddcb4097134ff3c332f>
    <SharedWithUsers xmlns="8cdd15f7-6c19-4a1d-bd15-f22deb2084fb">
      <UserInfo>
        <DisplayName>Barrow, Becca (POE)</DisplayName>
        <AccountId>585</AccountId>
        <AccountType/>
      </UserInfo>
      <UserInfo>
        <DisplayName>Sutherland, Karen</DisplayName>
        <AccountId>557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193E90F-AB8C-497E-BBD8-1292CDFEF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D61AC8-0C60-47C8-A524-A4A2BCE7C227}"/>
</file>

<file path=customXml/itemProps3.xml><?xml version="1.0" encoding="utf-8"?>
<ds:datastoreItem xmlns:ds="http://schemas.openxmlformats.org/officeDocument/2006/customXml" ds:itemID="{D0893206-D505-435F-82F3-B836D81176F7}">
  <ds:schemaRefs>
    <ds:schemaRef ds:uri="http://schemas.microsoft.com/office/2006/metadata/properties"/>
    <ds:schemaRef ds:uri="http://schemas.microsoft.com/office/infopath/2007/PartnerControls"/>
    <ds:schemaRef ds:uri="8cdd15f7-6c19-4a1d-bd15-f22deb2084fb"/>
    <ds:schemaRef ds:uri="b708a24c-92fc-4ea0-9288-9942ae09bdb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Lancaster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Rosbrook-Brown, Hannah</dc:creator>
  <keywords/>
  <dc:description/>
  <lastModifiedBy>Rosbrook-Brown, Hannah</lastModifiedBy>
  <revision>8</revision>
  <dcterms:created xsi:type="dcterms:W3CDTF">2023-02-13T12:24:00.0000000Z</dcterms:created>
  <dcterms:modified xsi:type="dcterms:W3CDTF">2025-03-12T14:37:06.5952345Z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0x0101006A5654A8AE6A6D44BB9BB4C380FABA0E</vt:lpwstr>
  </property>
  <property fmtid="{D5CDD505-2E9C-101B-9397-08002B2CF9AE}" pid="3" name="MediaServiceImageTags">
    <vt:lpwstr/>
  </property>
</Properties>
</file>